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84E2F" w:rsidRPr="00B1177A" w:rsidRDefault="00D84E2F" w:rsidP="00D84E2F">
      <w:pPr>
        <w:pStyle w:val="3GPPHeader"/>
        <w:spacing w:after="0"/>
        <w:rPr>
          <w:sz w:val="32"/>
          <w:szCs w:val="32"/>
          <w:lang w:val="de-DE"/>
        </w:rPr>
      </w:pPr>
      <w:r w:rsidRPr="00DD698D">
        <w:rPr>
          <w:lang w:val="de-DE"/>
        </w:rPr>
        <w:t>3GPP TSG-RAN WG2 #</w:t>
      </w:r>
      <w:r w:rsidR="00074F2F">
        <w:rPr>
          <w:lang w:val="de-DE"/>
        </w:rPr>
        <w:t>8</w:t>
      </w:r>
      <w:r w:rsidR="0080109B">
        <w:rPr>
          <w:lang w:val="de-DE"/>
        </w:rPr>
        <w:t>4</w:t>
      </w:r>
      <w:r w:rsidRPr="00DD698D">
        <w:rPr>
          <w:lang w:val="de-DE"/>
        </w:rPr>
        <w:tab/>
      </w:r>
      <w:r w:rsidRPr="00DD698D">
        <w:rPr>
          <w:sz w:val="32"/>
          <w:szCs w:val="32"/>
          <w:lang w:val="de-DE"/>
        </w:rPr>
        <w:t>Tdoc R2-1</w:t>
      </w:r>
      <w:r w:rsidR="00074F2F">
        <w:rPr>
          <w:sz w:val="32"/>
          <w:szCs w:val="32"/>
          <w:lang w:val="de-DE"/>
        </w:rPr>
        <w:t>3</w:t>
      </w:r>
      <w:r w:rsidR="002C640C">
        <w:rPr>
          <w:sz w:val="32"/>
          <w:szCs w:val="32"/>
          <w:lang w:val="de-DE"/>
        </w:rPr>
        <w:t>4397</w:t>
      </w:r>
    </w:p>
    <w:p w:rsidR="00D84E2F" w:rsidRPr="00E918EB" w:rsidRDefault="0080109B" w:rsidP="00D84E2F">
      <w:pPr>
        <w:pStyle w:val="3GPPHeader"/>
        <w:rPr>
          <w:lang w:val="en-US"/>
        </w:rPr>
      </w:pPr>
      <w:r>
        <w:rPr>
          <w:lang w:val="en-US"/>
        </w:rPr>
        <w:t>San Francisco</w:t>
      </w:r>
      <w:r w:rsidR="00074F2F" w:rsidRPr="00074F2F">
        <w:rPr>
          <w:lang w:val="en-US"/>
        </w:rPr>
        <w:t xml:space="preserve">, </w:t>
      </w:r>
      <w:r>
        <w:rPr>
          <w:lang w:val="en-US"/>
        </w:rPr>
        <w:t>November 11</w:t>
      </w:r>
      <w:r w:rsidR="005F7823" w:rsidRPr="005F7823">
        <w:rPr>
          <w:vertAlign w:val="superscript"/>
          <w:lang w:val="en-US"/>
        </w:rPr>
        <w:t>th</w:t>
      </w:r>
      <w:r>
        <w:rPr>
          <w:lang w:val="en-US"/>
        </w:rPr>
        <w:t>-15</w:t>
      </w:r>
      <w:r w:rsidR="005F7823" w:rsidRPr="005F7823">
        <w:rPr>
          <w:vertAlign w:val="superscript"/>
          <w:lang w:val="en-US"/>
        </w:rPr>
        <w:t>th</w:t>
      </w:r>
      <w:r w:rsidR="00D84E2F" w:rsidRPr="00074F2F">
        <w:rPr>
          <w:lang w:val="en-US"/>
        </w:rPr>
        <w:t>, 201</w:t>
      </w:r>
      <w:r w:rsidR="00074F2F" w:rsidRPr="00074F2F">
        <w:rPr>
          <w:lang w:val="en-US"/>
        </w:rPr>
        <w:t>3</w:t>
      </w:r>
    </w:p>
    <w:p w:rsidR="00D84E2F" w:rsidRPr="00385770" w:rsidRDefault="00D84E2F" w:rsidP="00D84E2F">
      <w:pPr>
        <w:pStyle w:val="3GPPHeader"/>
        <w:spacing w:after="120"/>
        <w:rPr>
          <w:lang w:val="en-US"/>
        </w:rPr>
      </w:pPr>
      <w:r w:rsidRPr="005F589E">
        <w:rPr>
          <w:lang w:val="en-US"/>
        </w:rPr>
        <w:t xml:space="preserve">Agenda </w:t>
      </w:r>
      <w:r w:rsidRPr="000B3516">
        <w:rPr>
          <w:lang w:val="en-US"/>
        </w:rPr>
        <w:t>Item:</w:t>
      </w:r>
      <w:r w:rsidRPr="000B3516">
        <w:rPr>
          <w:lang w:val="en-US"/>
        </w:rPr>
        <w:tab/>
      </w:r>
      <w:r w:rsidR="006E6EE1">
        <w:rPr>
          <w:lang w:val="en-US"/>
        </w:rPr>
        <w:t>7.1.2</w:t>
      </w:r>
    </w:p>
    <w:p w:rsidR="00E90E49" w:rsidRPr="00F6302A" w:rsidRDefault="00E90E49" w:rsidP="0054206F">
      <w:pPr>
        <w:pStyle w:val="3GPPHeader"/>
        <w:spacing w:after="120"/>
        <w:rPr>
          <w:lang w:val="en-US"/>
        </w:rPr>
      </w:pPr>
      <w:r w:rsidRPr="00F6302A">
        <w:rPr>
          <w:lang w:val="en-US"/>
        </w:rPr>
        <w:t xml:space="preserve">Source: </w:t>
      </w:r>
      <w:r w:rsidRPr="00F6302A">
        <w:rPr>
          <w:lang w:val="en-US"/>
        </w:rPr>
        <w:tab/>
      </w:r>
      <w:r w:rsidR="001711A9">
        <w:rPr>
          <w:lang w:val="en-US"/>
        </w:rPr>
        <w:t>InterDigital</w:t>
      </w:r>
      <w:r w:rsidR="001A1986">
        <w:rPr>
          <w:lang w:val="en-US"/>
        </w:rPr>
        <w:t xml:space="preserve"> Communications</w:t>
      </w:r>
    </w:p>
    <w:p w:rsidR="00E90E49" w:rsidRPr="005C433B" w:rsidRDefault="00E90E49" w:rsidP="0054206F">
      <w:pPr>
        <w:pStyle w:val="3GPPHeader"/>
        <w:spacing w:after="120"/>
        <w:ind w:left="1695" w:hanging="1695"/>
        <w:rPr>
          <w:lang w:val="en-US"/>
        </w:rPr>
      </w:pPr>
      <w:r w:rsidRPr="00F6302A">
        <w:rPr>
          <w:lang w:val="en-US"/>
        </w:rPr>
        <w:t xml:space="preserve">Title:  </w:t>
      </w:r>
      <w:r w:rsidRPr="00F6302A">
        <w:rPr>
          <w:lang w:val="en-US"/>
        </w:rPr>
        <w:tab/>
      </w:r>
      <w:r w:rsidR="001A10FE">
        <w:rPr>
          <w:lang w:val="en-US"/>
        </w:rPr>
        <w:t>Way Forward for Small Cell Discovery</w:t>
      </w:r>
    </w:p>
    <w:p w:rsidR="00554D8B" w:rsidRDefault="00E90E49" w:rsidP="005764C7">
      <w:pPr>
        <w:pStyle w:val="3GPPHeader"/>
        <w:spacing w:after="0"/>
        <w:rPr>
          <w:lang w:val="en-US"/>
        </w:rPr>
      </w:pPr>
      <w:r w:rsidRPr="00074F2F">
        <w:rPr>
          <w:lang w:val="en-US"/>
        </w:rPr>
        <w:t>Document for:</w:t>
      </w:r>
      <w:r w:rsidRPr="00074F2F">
        <w:rPr>
          <w:lang w:val="en-US"/>
        </w:rPr>
        <w:tab/>
        <w:t>Discussion, Decision</w:t>
      </w:r>
    </w:p>
    <w:p w:rsidR="00261A3A" w:rsidRDefault="00A35469" w:rsidP="00C34D28">
      <w:pPr>
        <w:pStyle w:val="Heading1"/>
        <w:rPr>
          <w:lang w:val="en-US"/>
        </w:rPr>
      </w:pPr>
      <w:r w:rsidRPr="0055688F">
        <w:rPr>
          <w:lang w:val="en-US"/>
        </w:rPr>
        <w:t>Introduction</w:t>
      </w:r>
    </w:p>
    <w:p w:rsidR="009D429B" w:rsidRPr="0097363D" w:rsidRDefault="008D2B1B" w:rsidP="0097363D">
      <w:pPr>
        <w:spacing w:after="200" w:line="276" w:lineRule="auto"/>
      </w:pPr>
      <w:r>
        <w:t xml:space="preserve">As a part of HetNet Study, we have discussed </w:t>
      </w:r>
      <w:r w:rsidR="000E77A4">
        <w:t xml:space="preserve">a number of solutions to minimize the battery consumption </w:t>
      </w:r>
      <w:r>
        <w:t xml:space="preserve">while still maintaining efficient offloading from the macro layer. </w:t>
      </w:r>
      <w:r w:rsidR="000E77A4" w:rsidRPr="00E74916">
        <w:t>In RAN2 83, we agreed to down-select the solutions and wait for RAN4 input before deciding on how to progress with the remaining solutions.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855"/>
      </w:tblGrid>
      <w:tr w:rsidR="009D429B" w:rsidRPr="00375257" w:rsidTr="00375257">
        <w:tc>
          <w:tcPr>
            <w:tcW w:w="9855" w:type="dxa"/>
          </w:tcPr>
          <w:p w:rsidR="009D429B" w:rsidRPr="009D429B" w:rsidRDefault="009D429B" w:rsidP="00375257">
            <w:pPr>
              <w:tabs>
                <w:tab w:val="left" w:pos="1622"/>
              </w:tabs>
              <w:overflowPunct/>
              <w:autoSpaceDE/>
              <w:autoSpaceDN/>
              <w:adjustRightInd/>
              <w:spacing w:after="0"/>
              <w:ind w:left="363" w:hanging="363"/>
              <w:jc w:val="left"/>
              <w:textAlignment w:val="auto"/>
              <w:rPr>
                <w:rFonts w:ascii="Arial" w:eastAsia="MS Mincho" w:hAnsi="Arial"/>
                <w:sz w:val="20"/>
                <w:szCs w:val="24"/>
                <w:lang w:eastAsia="en-GB"/>
              </w:rPr>
            </w:pPr>
            <w:r w:rsidRPr="009D429B">
              <w:rPr>
                <w:rFonts w:ascii="Arial" w:eastAsia="MS Mincho" w:hAnsi="Arial"/>
                <w:sz w:val="20"/>
                <w:szCs w:val="24"/>
                <w:lang w:eastAsia="en-GB"/>
              </w:rPr>
              <w:t>=&gt;</w:t>
            </w:r>
            <w:r w:rsidRPr="009D429B">
              <w:rPr>
                <w:rFonts w:ascii="Arial" w:eastAsia="MS Mincho" w:hAnsi="Arial"/>
                <w:sz w:val="20"/>
                <w:szCs w:val="24"/>
                <w:lang w:eastAsia="en-GB"/>
              </w:rPr>
              <w:tab/>
              <w:t>RAN2 thinks that the following solutions do not provide sufficient gains and should not be progressed further in this WI:</w:t>
            </w:r>
          </w:p>
          <w:p w:rsidR="009D429B" w:rsidRPr="009D429B" w:rsidRDefault="009D429B" w:rsidP="00375257">
            <w:pPr>
              <w:tabs>
                <w:tab w:val="left" w:pos="1622"/>
              </w:tabs>
              <w:overflowPunct/>
              <w:autoSpaceDE/>
              <w:autoSpaceDN/>
              <w:adjustRightInd/>
              <w:spacing w:after="0"/>
              <w:ind w:left="363" w:hanging="363"/>
              <w:jc w:val="left"/>
              <w:textAlignment w:val="auto"/>
              <w:rPr>
                <w:rFonts w:ascii="Arial" w:eastAsia="MS Mincho" w:hAnsi="Arial"/>
                <w:sz w:val="20"/>
                <w:szCs w:val="24"/>
                <w:lang w:eastAsia="en-GB"/>
              </w:rPr>
            </w:pPr>
            <w:r w:rsidRPr="009D429B">
              <w:rPr>
                <w:rFonts w:ascii="Arial" w:eastAsia="MS Mincho" w:hAnsi="Arial"/>
                <w:sz w:val="20"/>
                <w:szCs w:val="24"/>
                <w:lang w:eastAsia="en-GB"/>
              </w:rPr>
              <w:tab/>
              <w:t xml:space="preserve">Solution 1: With simple extension of proximity indication for CSG cell  </w:t>
            </w:r>
          </w:p>
          <w:p w:rsidR="009D429B" w:rsidRPr="009D429B" w:rsidRDefault="009D429B" w:rsidP="00375257">
            <w:pPr>
              <w:tabs>
                <w:tab w:val="left" w:pos="1622"/>
              </w:tabs>
              <w:overflowPunct/>
              <w:autoSpaceDE/>
              <w:autoSpaceDN/>
              <w:adjustRightInd/>
              <w:spacing w:after="0"/>
              <w:ind w:left="363" w:hanging="363"/>
              <w:jc w:val="left"/>
              <w:textAlignment w:val="auto"/>
              <w:rPr>
                <w:rFonts w:ascii="Arial" w:eastAsia="MS Mincho" w:hAnsi="Arial"/>
                <w:sz w:val="20"/>
                <w:szCs w:val="24"/>
                <w:lang w:eastAsia="en-GB"/>
              </w:rPr>
            </w:pPr>
            <w:r w:rsidRPr="009D429B">
              <w:rPr>
                <w:rFonts w:ascii="Arial" w:eastAsia="MS Mincho" w:hAnsi="Arial"/>
                <w:sz w:val="20"/>
                <w:szCs w:val="24"/>
                <w:lang w:eastAsia="en-GB"/>
              </w:rPr>
              <w:tab/>
              <w:t xml:space="preserve">Solution 3: Small cell discovery signal in macro layer </w:t>
            </w:r>
          </w:p>
          <w:p w:rsidR="009D429B" w:rsidRPr="009D429B" w:rsidRDefault="009D429B" w:rsidP="00375257">
            <w:pPr>
              <w:tabs>
                <w:tab w:val="left" w:pos="1622"/>
              </w:tabs>
              <w:overflowPunct/>
              <w:autoSpaceDE/>
              <w:autoSpaceDN/>
              <w:adjustRightInd/>
              <w:spacing w:after="0"/>
              <w:ind w:left="363" w:hanging="363"/>
              <w:jc w:val="left"/>
              <w:textAlignment w:val="auto"/>
              <w:rPr>
                <w:rFonts w:ascii="Arial" w:eastAsia="MS Mincho" w:hAnsi="Arial"/>
                <w:sz w:val="20"/>
                <w:szCs w:val="24"/>
                <w:lang w:eastAsia="en-GB"/>
              </w:rPr>
            </w:pPr>
            <w:r w:rsidRPr="009D429B">
              <w:rPr>
                <w:rFonts w:ascii="Arial" w:eastAsia="MS Mincho" w:hAnsi="Arial"/>
                <w:sz w:val="20"/>
                <w:szCs w:val="24"/>
                <w:lang w:eastAsia="en-GB"/>
              </w:rPr>
              <w:tab/>
              <w:t>Solution 5: Pico cell listening</w:t>
            </w:r>
          </w:p>
          <w:p w:rsidR="009D429B" w:rsidRPr="009D429B" w:rsidRDefault="009D429B" w:rsidP="00375257">
            <w:pPr>
              <w:tabs>
                <w:tab w:val="left" w:pos="1622"/>
              </w:tabs>
              <w:overflowPunct/>
              <w:autoSpaceDE/>
              <w:autoSpaceDN/>
              <w:adjustRightInd/>
              <w:spacing w:after="0"/>
              <w:ind w:left="363" w:hanging="363"/>
              <w:jc w:val="left"/>
              <w:textAlignment w:val="auto"/>
              <w:rPr>
                <w:rFonts w:ascii="Arial" w:eastAsia="MS Mincho" w:hAnsi="Arial"/>
                <w:sz w:val="20"/>
                <w:szCs w:val="24"/>
                <w:lang w:eastAsia="en-GB"/>
              </w:rPr>
            </w:pPr>
          </w:p>
          <w:p w:rsidR="009D429B" w:rsidRPr="009D429B" w:rsidRDefault="009D429B" w:rsidP="00375257">
            <w:pPr>
              <w:tabs>
                <w:tab w:val="left" w:pos="1622"/>
              </w:tabs>
              <w:overflowPunct/>
              <w:autoSpaceDE/>
              <w:autoSpaceDN/>
              <w:adjustRightInd/>
              <w:spacing w:after="0"/>
              <w:ind w:left="363" w:hanging="363"/>
              <w:jc w:val="left"/>
              <w:textAlignment w:val="auto"/>
              <w:rPr>
                <w:rFonts w:ascii="Arial" w:eastAsia="MS Mincho" w:hAnsi="Arial"/>
                <w:sz w:val="20"/>
                <w:szCs w:val="24"/>
                <w:lang w:eastAsia="en-GB"/>
              </w:rPr>
            </w:pPr>
            <w:r w:rsidRPr="009D429B">
              <w:rPr>
                <w:rFonts w:ascii="Arial" w:eastAsia="MS Mincho" w:hAnsi="Arial"/>
                <w:sz w:val="20"/>
                <w:szCs w:val="24"/>
                <w:lang w:eastAsia="en-GB"/>
              </w:rPr>
              <w:t>=&gt;</w:t>
            </w:r>
            <w:r w:rsidRPr="009D429B">
              <w:rPr>
                <w:rFonts w:ascii="Arial" w:eastAsia="MS Mincho" w:hAnsi="Arial"/>
                <w:sz w:val="20"/>
                <w:szCs w:val="24"/>
                <w:lang w:eastAsia="en-GB"/>
              </w:rPr>
              <w:tab/>
              <w:t xml:space="preserve">RAN2 waits for further input from RAN4 about relaxed measurement requirements before deciding how to progress with the remaining solution proposals (relaxed measurements; NW based solutions such as Solution 4). </w:t>
            </w:r>
          </w:p>
          <w:p w:rsidR="009D429B" w:rsidRPr="00375257" w:rsidRDefault="009D429B" w:rsidP="008D2B1B">
            <w:pPr>
              <w:rPr>
                <w:szCs w:val="22"/>
              </w:rPr>
            </w:pPr>
          </w:p>
        </w:tc>
      </w:tr>
    </w:tbl>
    <w:p w:rsidR="0097363D" w:rsidRDefault="0097363D" w:rsidP="00E74916">
      <w:pPr>
        <w:spacing w:after="200" w:line="276" w:lineRule="auto"/>
        <w:rPr>
          <w:szCs w:val="22"/>
        </w:rPr>
      </w:pPr>
    </w:p>
    <w:p w:rsidR="00AB6E7D" w:rsidRPr="00E74916" w:rsidRDefault="009D429B" w:rsidP="00E74916">
      <w:pPr>
        <w:spacing w:after="200" w:line="276" w:lineRule="auto"/>
      </w:pPr>
      <w:r w:rsidRPr="00E74916">
        <w:t xml:space="preserve">Based on analysis in accompanying contribution [1] and recent RAN4 LS response [2], we believe relaxed measurement based solutions have limited power saving gains, support limited deployments and are not feasible in Release-12 time frame. Given the limited time frame, RAN2 should focus on </w:t>
      </w:r>
      <w:r w:rsidR="0014773B" w:rsidRPr="00E74916">
        <w:t xml:space="preserve">remaining </w:t>
      </w:r>
      <w:r w:rsidRPr="00E74916">
        <w:t xml:space="preserve">solutions </w:t>
      </w:r>
      <w:r w:rsidR="0014773B" w:rsidRPr="00E74916">
        <w:t xml:space="preserve">on the table </w:t>
      </w:r>
      <w:r w:rsidRPr="00E74916">
        <w:t xml:space="preserve">that </w:t>
      </w:r>
      <w:r w:rsidR="0014773B" w:rsidRPr="00E74916">
        <w:t xml:space="preserve">will </w:t>
      </w:r>
      <w:r w:rsidRPr="00E74916">
        <w:t xml:space="preserve">support </w:t>
      </w:r>
      <w:r w:rsidR="0014773B" w:rsidRPr="00E74916">
        <w:t xml:space="preserve">all </w:t>
      </w:r>
      <w:r w:rsidRPr="00E74916">
        <w:t xml:space="preserve">deployments </w:t>
      </w:r>
      <w:r w:rsidR="0014773B" w:rsidRPr="00E74916">
        <w:t xml:space="preserve">with </w:t>
      </w:r>
      <w:r w:rsidRPr="00E74916">
        <w:t xml:space="preserve">minimal </w:t>
      </w:r>
      <w:r w:rsidR="0014773B" w:rsidRPr="00E74916">
        <w:t xml:space="preserve">specification </w:t>
      </w:r>
      <w:r w:rsidRPr="00E74916">
        <w:t>impact</w:t>
      </w:r>
      <w:r w:rsidR="0014773B" w:rsidRPr="00E74916">
        <w:t>.</w:t>
      </w:r>
    </w:p>
    <w:p w:rsidR="00E06719" w:rsidRDefault="0014773B" w:rsidP="00E06719">
      <w:pPr>
        <w:pStyle w:val="Heading1"/>
        <w:spacing w:after="120"/>
        <w:rPr>
          <w:sz w:val="32"/>
          <w:lang w:val="en-US"/>
        </w:rPr>
      </w:pPr>
      <w:r>
        <w:rPr>
          <w:sz w:val="32"/>
          <w:lang w:val="en-US"/>
        </w:rPr>
        <w:t xml:space="preserve">Discussion </w:t>
      </w:r>
    </w:p>
    <w:p w:rsidR="0014773B" w:rsidRPr="00DA053D" w:rsidRDefault="0014773B" w:rsidP="0014773B">
      <w:pPr>
        <w:rPr>
          <w:rFonts w:eastAsia="PMingLiU"/>
          <w:szCs w:val="22"/>
        </w:rPr>
      </w:pPr>
      <w:r w:rsidRPr="00DA053D">
        <w:rPr>
          <w:rFonts w:eastAsia="PMingLiU"/>
          <w:szCs w:val="22"/>
        </w:rPr>
        <w:t xml:space="preserve">The following two candidate solutions are </w:t>
      </w:r>
      <w:r w:rsidR="003A3D97" w:rsidRPr="00DA053D">
        <w:rPr>
          <w:rFonts w:eastAsia="PMingLiU"/>
          <w:szCs w:val="22"/>
        </w:rPr>
        <w:t xml:space="preserve">remaining </w:t>
      </w:r>
      <w:r w:rsidR="00AB6E7D" w:rsidRPr="00DA053D">
        <w:rPr>
          <w:rFonts w:eastAsia="PMingLiU"/>
          <w:szCs w:val="22"/>
        </w:rPr>
        <w:t>for small cell discovery:</w:t>
      </w:r>
    </w:p>
    <w:p w:rsidR="00BE541C" w:rsidRDefault="00AB6E7D" w:rsidP="00BE541C">
      <w:pPr>
        <w:ind w:left="567"/>
        <w:rPr>
          <w:rFonts w:ascii="Arial" w:eastAsia="PMingLiU" w:hAnsi="Arial" w:cs="Arial"/>
          <w:sz w:val="20"/>
        </w:rPr>
      </w:pPr>
      <w:r w:rsidRPr="00AB6E7D">
        <w:rPr>
          <w:rFonts w:ascii="Arial" w:eastAsia="PMingLiU" w:hAnsi="Arial" w:cs="Arial"/>
          <w:sz w:val="20"/>
        </w:rPr>
        <w:t xml:space="preserve">Solution 2: </w:t>
      </w:r>
      <w:r>
        <w:rPr>
          <w:rFonts w:ascii="Arial" w:eastAsia="PMingLiU" w:hAnsi="Arial" w:cs="Arial"/>
          <w:sz w:val="20"/>
        </w:rPr>
        <w:t xml:space="preserve">UE-based Proximity Detection </w:t>
      </w:r>
      <w:r w:rsidRPr="00AB6E7D">
        <w:rPr>
          <w:rFonts w:ascii="Arial" w:eastAsia="PMingLiU" w:hAnsi="Arial" w:cs="Arial"/>
          <w:sz w:val="20"/>
        </w:rPr>
        <w:t>with assistance information</w:t>
      </w:r>
    </w:p>
    <w:p w:rsidR="00AB6E7D" w:rsidRDefault="00AB6E7D" w:rsidP="0097363D">
      <w:pPr>
        <w:ind w:left="567"/>
        <w:rPr>
          <w:rFonts w:ascii="Arial" w:eastAsia="PMingLiU" w:hAnsi="Arial" w:cs="Arial"/>
          <w:sz w:val="20"/>
        </w:rPr>
      </w:pPr>
      <w:r w:rsidRPr="00AB6E7D">
        <w:rPr>
          <w:rFonts w:ascii="Arial" w:eastAsia="PMingLiU" w:hAnsi="Arial" w:cs="Arial"/>
          <w:sz w:val="20"/>
        </w:rPr>
        <w:t>Solution 4: Macro cell listening</w:t>
      </w:r>
    </w:p>
    <w:p w:rsidR="00AB6E7D" w:rsidRPr="00AB6E7D" w:rsidRDefault="00AB6E7D" w:rsidP="00AB6E7D">
      <w:pPr>
        <w:spacing w:after="200" w:line="276" w:lineRule="auto"/>
        <w:rPr>
          <w:kern w:val="2"/>
          <w:szCs w:val="22"/>
          <w:lang w:val="en-US"/>
        </w:rPr>
      </w:pPr>
      <w:r w:rsidRPr="00AB6E7D">
        <w:t>Solution 4 relies on network performing the fingerprinting based on measurement report received from UE and then network detecting the proximity of the UE to the respective small cell. The solution would be helpful to legacy UEs and there is no impact on the specification.</w:t>
      </w:r>
      <w:r>
        <w:t xml:space="preserve"> </w:t>
      </w:r>
      <w:r w:rsidRPr="00AB6E7D">
        <w:rPr>
          <w:kern w:val="2"/>
          <w:szCs w:val="22"/>
          <w:lang w:val="en-US"/>
        </w:rPr>
        <w:t>However, this relies on the fact that the network has up to date</w:t>
      </w:r>
      <w:r w:rsidR="00186FA8">
        <w:rPr>
          <w:kern w:val="2"/>
          <w:szCs w:val="22"/>
          <w:lang w:val="en-US"/>
        </w:rPr>
        <w:t>, continuous</w:t>
      </w:r>
      <w:r w:rsidRPr="00AB6E7D">
        <w:rPr>
          <w:kern w:val="2"/>
          <w:szCs w:val="22"/>
          <w:lang w:val="en-US"/>
        </w:rPr>
        <w:t xml:space="preserve"> measurements from the UE that is served by the macro cell. </w:t>
      </w:r>
      <w:r w:rsidR="00186FA8">
        <w:rPr>
          <w:kern w:val="2"/>
          <w:szCs w:val="22"/>
          <w:lang w:val="en-US"/>
        </w:rPr>
        <w:t xml:space="preserve"> </w:t>
      </w:r>
      <w:r w:rsidR="00186FA8" w:rsidRPr="00AB6E7D">
        <w:t xml:space="preserve">This would require the network to configure additional </w:t>
      </w:r>
      <w:r w:rsidR="00186FA8">
        <w:t xml:space="preserve">and more frequent </w:t>
      </w:r>
      <w:r w:rsidR="00186FA8" w:rsidRPr="00AB6E7D">
        <w:t xml:space="preserve">measurements reports </w:t>
      </w:r>
      <w:r w:rsidR="00186FA8">
        <w:t>from the UE, otherwise</w:t>
      </w:r>
      <w:r w:rsidR="00186FA8">
        <w:rPr>
          <w:kern w:val="2"/>
          <w:szCs w:val="22"/>
          <w:lang w:val="en-US"/>
        </w:rPr>
        <w:t>t</w:t>
      </w:r>
      <w:r w:rsidRPr="00AB6E7D">
        <w:rPr>
          <w:kern w:val="2"/>
          <w:szCs w:val="22"/>
          <w:lang w:val="en-US"/>
        </w:rPr>
        <w:t xml:space="preserve">he UE may not necessarily continuously report or may not report on time the measurements required for the network to estimate its location.  </w:t>
      </w:r>
    </w:p>
    <w:p w:rsidR="00AB6E7D" w:rsidRPr="0046754C" w:rsidRDefault="00AB6E7D" w:rsidP="0046754C">
      <w:pPr>
        <w:overflowPunct/>
        <w:autoSpaceDE/>
        <w:autoSpaceDN/>
        <w:adjustRightInd/>
        <w:spacing w:after="200" w:line="276" w:lineRule="auto"/>
        <w:textAlignment w:val="auto"/>
        <w:rPr>
          <w:kern w:val="2"/>
          <w:szCs w:val="22"/>
          <w:lang w:val="en-US"/>
        </w:rPr>
      </w:pPr>
      <w:r w:rsidRPr="00AB6E7D">
        <w:rPr>
          <w:szCs w:val="22"/>
        </w:rPr>
        <w:t>Once the handover to the macro is performed the UE may not trigger any other measurement reports (e.g. if the quality of the serving cell is satisfactory or until a new best cell is detected).   Therefore, the macro cell may not have accurate and up to date information of the UEs measurements in the macro frequency</w:t>
      </w:r>
      <w:r w:rsidR="0046754C">
        <w:rPr>
          <w:szCs w:val="22"/>
        </w:rPr>
        <w:t>.</w:t>
      </w:r>
    </w:p>
    <w:p w:rsidR="0046754C" w:rsidRPr="0046754C" w:rsidRDefault="0046754C" w:rsidP="0046754C">
      <w:pPr>
        <w:overflowPunct/>
        <w:autoSpaceDE/>
        <w:autoSpaceDN/>
        <w:adjustRightInd/>
        <w:spacing w:after="0"/>
        <w:textAlignment w:val="auto"/>
        <w:rPr>
          <w:b/>
          <w:i/>
          <w:szCs w:val="22"/>
        </w:rPr>
      </w:pPr>
      <w:r w:rsidRPr="0046754C">
        <w:rPr>
          <w:b/>
          <w:i/>
          <w:szCs w:val="22"/>
        </w:rPr>
        <w:t xml:space="preserve">Observation </w:t>
      </w:r>
      <w:r w:rsidRPr="00EC60B1">
        <w:rPr>
          <w:b/>
          <w:i/>
          <w:szCs w:val="22"/>
        </w:rPr>
        <w:t>1</w:t>
      </w:r>
      <w:r w:rsidRPr="0046754C">
        <w:rPr>
          <w:b/>
          <w:i/>
          <w:szCs w:val="22"/>
        </w:rPr>
        <w:t xml:space="preserve">: </w:t>
      </w:r>
      <w:r w:rsidRPr="00EC60B1">
        <w:rPr>
          <w:b/>
          <w:i/>
          <w:szCs w:val="22"/>
        </w:rPr>
        <w:t xml:space="preserve">Solution 4 </w:t>
      </w:r>
      <w:r w:rsidRPr="0046754C">
        <w:rPr>
          <w:b/>
          <w:i/>
          <w:szCs w:val="22"/>
        </w:rPr>
        <w:t>may not be sufficient to estimate UE location</w:t>
      </w:r>
      <w:r w:rsidRPr="00EC60B1">
        <w:rPr>
          <w:b/>
          <w:i/>
          <w:szCs w:val="22"/>
        </w:rPr>
        <w:t xml:space="preserve"> accurately</w:t>
      </w:r>
      <w:r w:rsidRPr="0046754C">
        <w:rPr>
          <w:b/>
          <w:i/>
          <w:szCs w:val="22"/>
        </w:rPr>
        <w:t xml:space="preserve">. </w:t>
      </w:r>
    </w:p>
    <w:p w:rsidR="005D00D2" w:rsidRDefault="005D00D2" w:rsidP="00DB0B04">
      <w:pPr>
        <w:rPr>
          <w:b/>
        </w:rPr>
      </w:pPr>
    </w:p>
    <w:p w:rsidR="00047392" w:rsidRDefault="00047392" w:rsidP="0046754C">
      <w:pPr>
        <w:spacing w:after="200" w:line="276" w:lineRule="auto"/>
        <w:rPr>
          <w:rFonts w:eastAsia="PMingLiU"/>
        </w:rPr>
      </w:pPr>
      <w:r>
        <w:rPr>
          <w:rFonts w:eastAsia="PMingLiU"/>
        </w:rPr>
        <w:lastRenderedPageBreak/>
        <w:t xml:space="preserve">Solution 2 </w:t>
      </w:r>
      <w:r w:rsidR="00CE3CC3">
        <w:rPr>
          <w:rFonts w:eastAsia="PMingLiU"/>
        </w:rPr>
        <w:t xml:space="preserve">relies </w:t>
      </w:r>
      <w:r>
        <w:rPr>
          <w:rFonts w:eastAsia="PMingLiU"/>
        </w:rPr>
        <w:t>the fact that the UE will report to the network when it enters the</w:t>
      </w:r>
      <w:r w:rsidR="00CE3CC3">
        <w:rPr>
          <w:rFonts w:eastAsia="PMingLiU"/>
        </w:rPr>
        <w:t xml:space="preserve"> vicinity</w:t>
      </w:r>
      <w:r>
        <w:rPr>
          <w:rFonts w:eastAsia="PMingLiU"/>
        </w:rPr>
        <w:t xml:space="preserve"> or an area where small cells are deployed. Upon reception of the </w:t>
      </w:r>
      <w:r w:rsidR="002F6A49">
        <w:rPr>
          <w:rFonts w:eastAsia="PMingLiU"/>
        </w:rPr>
        <w:t>report</w:t>
      </w:r>
      <w:r>
        <w:rPr>
          <w:rFonts w:eastAsia="PMingLiU"/>
        </w:rPr>
        <w:t xml:space="preserve"> the macro cell may configure the UE to start measuring on the small cell frequency. </w:t>
      </w:r>
    </w:p>
    <w:p w:rsidR="00C27810" w:rsidRDefault="00C27810" w:rsidP="0046754C">
      <w:pPr>
        <w:spacing w:after="200" w:line="276" w:lineRule="auto"/>
        <w:rPr>
          <w:rFonts w:eastAsia="PMingLiU"/>
        </w:rPr>
      </w:pPr>
      <w:r>
        <w:rPr>
          <w:rFonts w:eastAsia="PMingLiU"/>
        </w:rPr>
        <w:t>One of the main driving questions is how the UE determines that it has entered such area and when it triggers the report.  In order to avoid complexity in the UE, overcome the drawbacks of CSG proximity indication, and all</w:t>
      </w:r>
      <w:r w:rsidR="002C6B07">
        <w:rPr>
          <w:rFonts w:eastAsia="PMingLiU"/>
        </w:rPr>
        <w:t>ow</w:t>
      </w:r>
      <w:r>
        <w:rPr>
          <w:rFonts w:eastAsia="PMingLiU"/>
        </w:rPr>
        <w:t xml:space="preserve"> full control from the network,</w:t>
      </w:r>
      <w:r w:rsidR="00CE3CC3">
        <w:rPr>
          <w:rFonts w:eastAsia="PMingLiU"/>
        </w:rPr>
        <w:t xml:space="preserve"> this approach</w:t>
      </w:r>
      <w:r>
        <w:rPr>
          <w:rFonts w:eastAsia="PMingLiU"/>
        </w:rPr>
        <w:t xml:space="preserve"> would </w:t>
      </w:r>
      <w:r w:rsidR="00CE3CC3">
        <w:rPr>
          <w:rFonts w:eastAsia="PMingLiU"/>
        </w:rPr>
        <w:t>be based</w:t>
      </w:r>
      <w:r>
        <w:rPr>
          <w:rFonts w:eastAsia="PMingLiU"/>
        </w:rPr>
        <w:t xml:space="preserve"> on location information or triggers configured by the network itself. </w:t>
      </w:r>
    </w:p>
    <w:p w:rsidR="002F6A49" w:rsidRDefault="00C27810" w:rsidP="0046754C">
      <w:pPr>
        <w:spacing w:after="200" w:line="276" w:lineRule="auto"/>
        <w:rPr>
          <w:rFonts w:eastAsia="PMingLiU"/>
        </w:rPr>
      </w:pPr>
      <w:r>
        <w:rPr>
          <w:rFonts w:eastAsia="PMingLiU"/>
        </w:rPr>
        <w:t xml:space="preserve">More specifically, the network which is fully aware of </w:t>
      </w:r>
      <w:r w:rsidR="002C6B07">
        <w:rPr>
          <w:rFonts w:eastAsia="PMingLiU"/>
        </w:rPr>
        <w:t xml:space="preserve">its small cell </w:t>
      </w:r>
      <w:r>
        <w:rPr>
          <w:rFonts w:eastAsia="PMingLiU"/>
        </w:rPr>
        <w:t>deployment, would configure the UE with</w:t>
      </w:r>
      <w:r w:rsidR="002C6B07">
        <w:rPr>
          <w:rFonts w:eastAsia="PMingLiU"/>
        </w:rPr>
        <w:t xml:space="preserve"> some information </w:t>
      </w:r>
      <w:r>
        <w:rPr>
          <w:rFonts w:eastAsia="PMingLiU"/>
        </w:rPr>
        <w:t xml:space="preserve">(e.g. assistance information to use for report triggering).  The triggers or criteria configured by the network may be related to a geographic location or to a set of measurement/PCI configuration.  </w:t>
      </w:r>
    </w:p>
    <w:p w:rsidR="0080359A" w:rsidRDefault="00D42D72" w:rsidP="0046754C">
      <w:pPr>
        <w:spacing w:after="200" w:line="276" w:lineRule="auto"/>
        <w:rPr>
          <w:rFonts w:eastAsia="PMingLiU"/>
        </w:rPr>
      </w:pPr>
      <w:r>
        <w:t>A straightforward realization of this solution can be a</w:t>
      </w:r>
      <w:r w:rsidR="00BE541C" w:rsidRPr="00BE541C">
        <w:t>chieved via</w:t>
      </w:r>
      <w:r>
        <w:t xml:space="preserve"> measurement configuration</w:t>
      </w:r>
      <w:r w:rsidR="00BE541C" w:rsidRPr="00BE541C">
        <w:t>s.  For example, a configuration on</w:t>
      </w:r>
      <w:r>
        <w:t xml:space="preserve"> Pcell frequency with list of neighbours with corresponding thresholds</w:t>
      </w:r>
      <w:r w:rsidR="00BE541C" w:rsidRPr="00BE541C">
        <w:t xml:space="preserve"> can be provided to the UE</w:t>
      </w:r>
      <w:r>
        <w:t xml:space="preserve">. </w:t>
      </w:r>
    </w:p>
    <w:p w:rsidR="00C27810" w:rsidRDefault="00C27810" w:rsidP="0046754C">
      <w:pPr>
        <w:spacing w:after="200" w:line="276" w:lineRule="auto"/>
        <w:rPr>
          <w:rFonts w:eastAsia="PMingLiU"/>
        </w:rPr>
      </w:pPr>
      <w:r>
        <w:rPr>
          <w:rFonts w:eastAsia="PMingLiU"/>
        </w:rPr>
        <w:t xml:space="preserve">While being served by the macro cell the UE will take measurements on the macro cell </w:t>
      </w:r>
      <w:r w:rsidR="00CE3CC3">
        <w:rPr>
          <w:rFonts w:eastAsia="PMingLiU"/>
        </w:rPr>
        <w:t xml:space="preserve">frequency </w:t>
      </w:r>
      <w:r w:rsidR="003B1E63">
        <w:rPr>
          <w:rFonts w:eastAsia="PMingLiU"/>
        </w:rPr>
        <w:t xml:space="preserve">and when it determines that the configured criteria is met (e.g. a PCI is detected or a PCI is detected and meeting a measurement criteria) it may trigger a </w:t>
      </w:r>
      <w:r w:rsidR="007B2089">
        <w:rPr>
          <w:rFonts w:eastAsia="PMingLiU"/>
        </w:rPr>
        <w:t>report to the network (</w:t>
      </w:r>
      <w:r w:rsidR="007B2089">
        <w:t>e.g. similar to event triggering reporting).</w:t>
      </w:r>
      <w:r w:rsidR="00991B94">
        <w:rPr>
          <w:rFonts w:eastAsia="PMingLiU"/>
        </w:rPr>
        <w:t xml:space="preserve"> </w:t>
      </w:r>
      <w:r w:rsidR="002C6B07">
        <w:rPr>
          <w:rFonts w:eastAsia="PMingLiU"/>
        </w:rPr>
        <w:t>What the assistance information</w:t>
      </w:r>
      <w:r w:rsidR="007B2089">
        <w:rPr>
          <w:rFonts w:eastAsia="PMingLiU"/>
        </w:rPr>
        <w:t xml:space="preserve"> or what the triggers are</w:t>
      </w:r>
      <w:r w:rsidR="002C6B07">
        <w:rPr>
          <w:rFonts w:eastAsia="PMingLiU"/>
        </w:rPr>
        <w:t xml:space="preserve"> and how </w:t>
      </w:r>
      <w:r w:rsidR="007B2089">
        <w:rPr>
          <w:rFonts w:eastAsia="PMingLiU"/>
        </w:rPr>
        <w:t>they</w:t>
      </w:r>
      <w:r w:rsidR="002C6B07">
        <w:rPr>
          <w:rFonts w:eastAsia="PMingLiU"/>
        </w:rPr>
        <w:t xml:space="preserve"> </w:t>
      </w:r>
      <w:r w:rsidR="007B2089">
        <w:rPr>
          <w:rFonts w:eastAsia="PMingLiU"/>
        </w:rPr>
        <w:t xml:space="preserve">are </w:t>
      </w:r>
      <w:r w:rsidR="002C6B07">
        <w:rPr>
          <w:rFonts w:eastAsia="PMingLiU"/>
        </w:rPr>
        <w:t>use</w:t>
      </w:r>
      <w:r w:rsidR="007B2089">
        <w:rPr>
          <w:rFonts w:eastAsia="PMingLiU"/>
        </w:rPr>
        <w:t>d</w:t>
      </w:r>
      <w:r w:rsidR="002C6B07">
        <w:rPr>
          <w:rFonts w:eastAsia="PMingLiU"/>
        </w:rPr>
        <w:t xml:space="preserve"> can be discussed further.  </w:t>
      </w:r>
    </w:p>
    <w:p w:rsidR="002C6B07" w:rsidRDefault="00D42D72" w:rsidP="002C6B07">
      <w:pPr>
        <w:spacing w:after="200" w:line="276" w:lineRule="auto"/>
        <w:rPr>
          <w:szCs w:val="22"/>
        </w:rPr>
      </w:pPr>
      <w:r>
        <w:rPr>
          <w:szCs w:val="22"/>
        </w:rPr>
        <w:t>This approach still benefits from the power savings of UE based proximity schemes, as it is possible to perform the measurements only when the UE determines it is in potential vicinity of a small cell, and thus the number of inter-frequency measurement UE has to perform is reduced.  In addition, the network retains the control over deciding when and who gets configured with the offloading information, and streamlines the offload procedure.</w:t>
      </w:r>
      <w:r w:rsidR="002C6B07">
        <w:rPr>
          <w:szCs w:val="22"/>
        </w:rPr>
        <w:t xml:space="preserve">  </w:t>
      </w:r>
    </w:p>
    <w:p w:rsidR="006B488D" w:rsidRPr="00AB1D72" w:rsidRDefault="00D42D72" w:rsidP="00AB1D72">
      <w:pPr>
        <w:spacing w:after="200" w:line="276" w:lineRule="auto"/>
      </w:pPr>
      <w:r w:rsidRPr="00AB1D72">
        <w:t xml:space="preserve">A simple type of assistance information that may be sent by the NW to the UE is a set of PCIs on the intra-frequency layer, for e.g. on the Pcell frequency. The NW knows its deployment and can configure the UE with PCIs that the UE may detect from neighboring cells, when the UE is in the vicinity of the offload small cell. When the UE detects these PCIs on the intra-frequency, the UE may be configured to send a indication to network so the network can initial inter-frequency measurements. </w:t>
      </w:r>
    </w:p>
    <w:p w:rsidR="0046754C" w:rsidRPr="00AB1D72" w:rsidRDefault="00D42D72" w:rsidP="00AB1D72">
      <w:pPr>
        <w:spacing w:after="200" w:line="276" w:lineRule="auto"/>
      </w:pPr>
      <w:r w:rsidRPr="00AB1D72">
        <w:t>To provide increased accuracy, each PCI may be configured with a associated measurement threshold, such that the UE detects a match only when the cell with configured PCI is detected with signal quality at or above the configured measurement threshold.</w:t>
      </w:r>
    </w:p>
    <w:p w:rsidR="00AB6E7D" w:rsidRPr="0080359A" w:rsidRDefault="00AB6E7D" w:rsidP="00DB0B04">
      <w:pPr>
        <w:rPr>
          <w:b/>
          <w:highlight w:val="yellow"/>
        </w:rPr>
      </w:pPr>
    </w:p>
    <w:p w:rsidR="00BE541C" w:rsidRDefault="005B3221" w:rsidP="00BE541C">
      <w:pPr>
        <w:keepNext/>
        <w:jc w:val="center"/>
      </w:pPr>
      <w:r>
        <w:object w:dxaOrig="9255" w:dyaOrig="57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0.4pt;height:199.7pt" o:ole="">
            <v:imagedata r:id="rId12" o:title=""/>
          </v:shape>
          <o:OLEObject Type="Embed" ProgID="Visio.Drawing.11" ShapeID="_x0000_i1025" DrawAspect="Content" ObjectID="_1444845045" r:id="rId13"/>
        </w:object>
      </w:r>
    </w:p>
    <w:p w:rsidR="00BE541C" w:rsidRDefault="005B3221">
      <w:pPr>
        <w:pStyle w:val="Caption"/>
      </w:pPr>
      <w:r>
        <w:t xml:space="preserve">Figure </w:t>
      </w:r>
      <w:r w:rsidR="007B0CFF">
        <w:fldChar w:fldCharType="begin"/>
      </w:r>
      <w:r>
        <w:instrText xml:space="preserve"> SEQ Figure \* ARABIC </w:instrText>
      </w:r>
      <w:r w:rsidR="007B0CFF">
        <w:fldChar w:fldCharType="separate"/>
      </w:r>
      <w:r>
        <w:rPr>
          <w:noProof/>
        </w:rPr>
        <w:t>1</w:t>
      </w:r>
      <w:r w:rsidR="007B0CFF">
        <w:fldChar w:fldCharType="end"/>
      </w:r>
      <w:r>
        <w:t xml:space="preserve"> A inter-frequency heterogeneous deployment </w:t>
      </w:r>
    </w:p>
    <w:p w:rsidR="00BE541C" w:rsidRPr="00AB1D72" w:rsidRDefault="00BE541C" w:rsidP="00AB1D72">
      <w:pPr>
        <w:spacing w:after="200" w:line="276" w:lineRule="auto"/>
      </w:pPr>
    </w:p>
    <w:p w:rsidR="0046754C" w:rsidRPr="00526EFE" w:rsidRDefault="00BE541C" w:rsidP="00AB1D72">
      <w:pPr>
        <w:spacing w:after="200" w:line="276" w:lineRule="auto"/>
      </w:pPr>
      <w:r w:rsidRPr="00BE541C">
        <w:t>As an illustration,</w:t>
      </w:r>
      <w:r w:rsidR="00D42D72">
        <w:t xml:space="preserve"> the measurement configuration of the Pcell frequency </w:t>
      </w:r>
      <w:r w:rsidRPr="00BE541C">
        <w:t xml:space="preserve">can be extended </w:t>
      </w:r>
      <w:r w:rsidR="00D42D72">
        <w:t xml:space="preserve">with list of neighbours with corresponding thresholds. The UE is configured to send a trigger when the trigger condition is met as follows: </w:t>
      </w:r>
    </w:p>
    <w:p w:rsidR="00205BB8" w:rsidRPr="00AB1D72" w:rsidRDefault="00D42D72" w:rsidP="00AB1D72">
      <w:pPr>
        <w:keepNext/>
        <w:keepLines/>
        <w:spacing w:after="180"/>
        <w:ind w:left="1418" w:hanging="1134"/>
        <w:jc w:val="left"/>
        <w:rPr>
          <w:rFonts w:eastAsia="Times New Roman"/>
          <w:sz w:val="20"/>
          <w:lang w:eastAsia="ja-JP"/>
        </w:rPr>
      </w:pPr>
      <w:r>
        <w:rPr>
          <w:rFonts w:eastAsia="Times New Roman"/>
          <w:sz w:val="20"/>
          <w:lang w:eastAsia="ja-JP"/>
        </w:rPr>
        <w:t>Event A</w:t>
      </w:r>
      <w:r w:rsidR="005B3221">
        <w:rPr>
          <w:rFonts w:eastAsia="Times New Roman"/>
          <w:sz w:val="20"/>
          <w:lang w:eastAsia="ja-JP"/>
        </w:rPr>
        <w:t>x</w:t>
      </w:r>
      <w:r>
        <w:rPr>
          <w:rFonts w:eastAsia="Times New Roman"/>
          <w:sz w:val="20"/>
          <w:lang w:eastAsia="ja-JP"/>
        </w:rPr>
        <w:t>:</w:t>
      </w:r>
      <w:r>
        <w:rPr>
          <w:rFonts w:eastAsia="Times New Roman"/>
          <w:sz w:val="20"/>
          <w:lang w:eastAsia="ja-JP"/>
        </w:rPr>
        <w:tab/>
        <w:t>(Neighbour1 becomes better than absolute threshold1) AND (Neighbour2 becomes better than absolute threshold2) AND …;</w:t>
      </w:r>
    </w:p>
    <w:p w:rsidR="00CE3CC3" w:rsidRDefault="00EC60B1" w:rsidP="00AB1D72">
      <w:pPr>
        <w:spacing w:after="200" w:line="276" w:lineRule="auto"/>
      </w:pPr>
      <w:r>
        <w:t xml:space="preserve">As a baseline a UE based proximity detection mechanism based on a simple extension of measurement configuration seems feasible in Release-12 time frame. </w:t>
      </w:r>
    </w:p>
    <w:p w:rsidR="00EC60B1" w:rsidRPr="00EC60B1" w:rsidRDefault="00EC60B1" w:rsidP="0046754C">
      <w:pPr>
        <w:rPr>
          <w:b/>
        </w:rPr>
      </w:pPr>
      <w:r w:rsidRPr="00EC60B1">
        <w:rPr>
          <w:b/>
        </w:rPr>
        <w:t xml:space="preserve">Proposal 1: </w:t>
      </w:r>
      <w:r w:rsidR="000C3B2D">
        <w:rPr>
          <w:b/>
        </w:rPr>
        <w:t>A</w:t>
      </w:r>
      <w:r w:rsidR="006B488D">
        <w:rPr>
          <w:b/>
        </w:rPr>
        <w:t xml:space="preserve">gree on </w:t>
      </w:r>
      <w:r w:rsidRPr="00EC60B1">
        <w:rPr>
          <w:b/>
        </w:rPr>
        <w:t xml:space="preserve">UE based proximity detection </w:t>
      </w:r>
      <w:r w:rsidR="00526EFE">
        <w:rPr>
          <w:b/>
        </w:rPr>
        <w:t xml:space="preserve">with NW assistance </w:t>
      </w:r>
      <w:r w:rsidRPr="00EC60B1">
        <w:rPr>
          <w:b/>
        </w:rPr>
        <w:t>as a way forward for small cell discovery in HetNet deployments.</w:t>
      </w:r>
    </w:p>
    <w:p w:rsidR="009C2429" w:rsidRDefault="009C2429" w:rsidP="009C2429">
      <w:pPr>
        <w:pStyle w:val="Heading1"/>
        <w:spacing w:after="120"/>
        <w:jc w:val="both"/>
        <w:rPr>
          <w:sz w:val="32"/>
          <w:lang w:val="en-US"/>
        </w:rPr>
      </w:pPr>
      <w:r>
        <w:rPr>
          <w:sz w:val="32"/>
          <w:lang w:val="en-US"/>
        </w:rPr>
        <w:t>Conclusion</w:t>
      </w:r>
    </w:p>
    <w:p w:rsidR="0080109B" w:rsidRPr="00931711" w:rsidRDefault="000C3B2D" w:rsidP="00931711">
      <w:pPr>
        <w:spacing w:after="200" w:line="276" w:lineRule="auto"/>
      </w:pPr>
      <w:r w:rsidRPr="00931711">
        <w:t>RAN2 is requested to discuss and agree to the following way forward for small cell discovery in Rel-12 HetNet WI</w:t>
      </w:r>
      <w:r w:rsidR="00AB1D72" w:rsidRPr="00931711">
        <w:t>.</w:t>
      </w:r>
      <w:r>
        <w:rPr>
          <w:lang w:val="en-US"/>
        </w:rPr>
        <w:br/>
      </w:r>
      <w:r w:rsidRPr="00EC60B1">
        <w:rPr>
          <w:b/>
        </w:rPr>
        <w:t xml:space="preserve">Proposal 1: </w:t>
      </w:r>
      <w:r>
        <w:rPr>
          <w:b/>
        </w:rPr>
        <w:t xml:space="preserve">Agree on </w:t>
      </w:r>
      <w:r w:rsidRPr="00EC60B1">
        <w:rPr>
          <w:b/>
        </w:rPr>
        <w:t xml:space="preserve">UE based proximity detection </w:t>
      </w:r>
      <w:r>
        <w:rPr>
          <w:b/>
        </w:rPr>
        <w:t xml:space="preserve">with NW assistance </w:t>
      </w:r>
      <w:r w:rsidRPr="00EC60B1">
        <w:rPr>
          <w:b/>
        </w:rPr>
        <w:t>as a way forward for small cell discovery in HetNet deployments.</w:t>
      </w:r>
    </w:p>
    <w:p w:rsidR="00251B4A" w:rsidRDefault="00251B4A" w:rsidP="00652AF4">
      <w:pPr>
        <w:pStyle w:val="Heading1"/>
        <w:jc w:val="both"/>
        <w:rPr>
          <w:lang w:val="en-US"/>
        </w:rPr>
      </w:pPr>
      <w:r w:rsidRPr="006B49CD">
        <w:rPr>
          <w:lang w:val="en-US"/>
        </w:rPr>
        <w:t>References</w:t>
      </w:r>
    </w:p>
    <w:p w:rsidR="000C3B2D" w:rsidRDefault="007D79F7" w:rsidP="00426350">
      <w:pPr>
        <w:pStyle w:val="Reference"/>
        <w:tabs>
          <w:tab w:val="clear" w:pos="567"/>
          <w:tab w:val="num" w:pos="420"/>
        </w:tabs>
        <w:spacing w:after="180"/>
        <w:ind w:left="420" w:right="-99" w:hanging="420"/>
        <w:jc w:val="left"/>
        <w:rPr>
          <w:kern w:val="2"/>
          <w:sz w:val="20"/>
          <w:lang w:val="en-US"/>
        </w:rPr>
      </w:pPr>
      <w:r>
        <w:rPr>
          <w:kern w:val="2"/>
          <w:sz w:val="20"/>
          <w:lang w:val="en-US"/>
        </w:rPr>
        <w:t>R2-134395</w:t>
      </w:r>
      <w:r w:rsidR="000C3B2D">
        <w:rPr>
          <w:kern w:val="2"/>
          <w:sz w:val="20"/>
          <w:lang w:val="en-US"/>
        </w:rPr>
        <w:t>, Considerations for Relaxed Measurements, InterDigital Communications, San Francisco, CA</w:t>
      </w:r>
    </w:p>
    <w:p w:rsidR="00426350" w:rsidRDefault="00426350" w:rsidP="00426350">
      <w:pPr>
        <w:pStyle w:val="Reference"/>
        <w:tabs>
          <w:tab w:val="clear" w:pos="567"/>
          <w:tab w:val="num" w:pos="420"/>
        </w:tabs>
        <w:spacing w:after="180"/>
        <w:ind w:left="420" w:right="-99" w:hanging="420"/>
        <w:jc w:val="left"/>
        <w:rPr>
          <w:kern w:val="2"/>
          <w:sz w:val="20"/>
          <w:lang w:val="en-US"/>
        </w:rPr>
      </w:pPr>
      <w:r w:rsidRPr="00DE19C5">
        <w:rPr>
          <w:rFonts w:hint="eastAsia"/>
          <w:kern w:val="2"/>
          <w:sz w:val="20"/>
          <w:lang w:val="en-US"/>
        </w:rPr>
        <w:t xml:space="preserve">R4-133844, </w:t>
      </w:r>
      <w:r w:rsidRPr="00DE19C5">
        <w:rPr>
          <w:kern w:val="2"/>
          <w:sz w:val="20"/>
          <w:lang w:val="en-US"/>
        </w:rPr>
        <w:t>Consideration on relaxed performance requirements of HetNet</w:t>
      </w:r>
      <w:r w:rsidRPr="00DE19C5">
        <w:rPr>
          <w:rFonts w:hint="eastAsia"/>
          <w:kern w:val="2"/>
          <w:sz w:val="20"/>
          <w:lang w:val="en-US"/>
        </w:rPr>
        <w:t>, CMCC.</w:t>
      </w:r>
    </w:p>
    <w:p w:rsidR="00AB6E7D" w:rsidRPr="00AB6E7D" w:rsidRDefault="00AB6E7D" w:rsidP="00AB6E7D">
      <w:pPr>
        <w:pStyle w:val="Reference"/>
        <w:tabs>
          <w:tab w:val="clear" w:pos="567"/>
          <w:tab w:val="num" w:pos="420"/>
        </w:tabs>
        <w:spacing w:after="180"/>
        <w:ind w:left="420" w:right="-99" w:hanging="420"/>
        <w:jc w:val="left"/>
        <w:rPr>
          <w:kern w:val="2"/>
          <w:sz w:val="20"/>
          <w:lang w:val="en-US"/>
        </w:rPr>
      </w:pPr>
      <w:r>
        <w:t>Chairman’s Notes, RAN2#82 Fukuoka meeting.</w:t>
      </w:r>
    </w:p>
    <w:p w:rsidR="00AB6E7D" w:rsidRPr="000C3B2D" w:rsidRDefault="00AB6E7D" w:rsidP="00AB6E7D">
      <w:pPr>
        <w:pStyle w:val="Reference"/>
        <w:tabs>
          <w:tab w:val="clear" w:pos="567"/>
          <w:tab w:val="num" w:pos="420"/>
        </w:tabs>
        <w:spacing w:after="180"/>
        <w:ind w:left="420" w:right="-99" w:hanging="420"/>
        <w:jc w:val="left"/>
        <w:rPr>
          <w:kern w:val="2"/>
          <w:sz w:val="20"/>
          <w:lang w:val="en-US"/>
        </w:rPr>
      </w:pPr>
      <w:r>
        <w:t>Chairman’s Notes, RAN2#83 Barcelona meeting.</w:t>
      </w:r>
    </w:p>
    <w:p w:rsidR="00426350" w:rsidRPr="00426350" w:rsidRDefault="00426350" w:rsidP="00426350">
      <w:pPr>
        <w:rPr>
          <w:lang w:val="en-US"/>
        </w:rPr>
      </w:pPr>
    </w:p>
    <w:p w:rsidR="00251B4A" w:rsidRPr="00DD698D" w:rsidRDefault="00251B4A" w:rsidP="00136055">
      <w:pPr>
        <w:pStyle w:val="Reference"/>
        <w:numPr>
          <w:ilvl w:val="0"/>
          <w:numId w:val="0"/>
        </w:numPr>
        <w:spacing w:after="0"/>
        <w:rPr>
          <w:sz w:val="20"/>
          <w:lang w:val="en-US"/>
        </w:rPr>
      </w:pPr>
    </w:p>
    <w:sectPr w:rsidR="00251B4A" w:rsidRPr="00DD698D" w:rsidSect="00D55085">
      <w:headerReference w:type="even" r:id="rId14"/>
      <w:footerReference w:type="default" r:id="rId15"/>
      <w:footnotePr>
        <w:numRestart w:val="eachSect"/>
      </w:footnotePr>
      <w:pgSz w:w="11907" w:h="16840" w:code="9"/>
      <w:pgMar w:top="1134" w:right="1134" w:bottom="1418"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D79E3" w:rsidRDefault="002D79E3">
      <w:r>
        <w:separator/>
      </w:r>
    </w:p>
  </w:endnote>
  <w:endnote w:type="continuationSeparator" w:id="0">
    <w:p w:rsidR="002D79E3" w:rsidRDefault="002D79E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Arial Unicode MS"/>
    <w:panose1 w:val="02010600030101010101"/>
    <w:charset w:val="86"/>
    <w:family w:val="auto"/>
    <w:notTrueType/>
    <w:pitch w:val="variable"/>
    <w:sig w:usb0="00000000" w:usb1="080E0000" w:usb2="00000010" w:usb3="00000000" w:csb0="00040000"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libri">
    <w:panose1 w:val="020F0502020204030204"/>
    <w:charset w:val="00"/>
    <w:family w:val="swiss"/>
    <w:pitch w:val="variable"/>
    <w:sig w:usb0="A00002EF" w:usb1="4000207B" w:usb2="00000000" w:usb3="00000000" w:csb0="0000009F" w:csb1="00000000"/>
  </w:font>
  <w:font w:name="MS Mincho">
    <w:altName w:val="ＭＳ 明朝"/>
    <w:panose1 w:val="02020609040205080304"/>
    <w:charset w:val="80"/>
    <w:family w:val="modern"/>
    <w:pitch w:val="fixed"/>
    <w:sig w:usb0="A00002BF" w:usb1="68C7FCFB" w:usb2="00000010" w:usb3="00000000" w:csb0="0002009F" w:csb1="00000000"/>
  </w:font>
  <w:font w:name="PMingLiU">
    <w:altName w:val="Arial Unicode MS"/>
    <w:panose1 w:val="02010601000101010101"/>
    <w:charset w:val="88"/>
    <w:family w:val="auto"/>
    <w:notTrueType/>
    <w:pitch w:val="variable"/>
    <w:sig w:usb0="00000000" w:usb1="08080000" w:usb2="00000010" w:usb3="00000000" w:csb0="0010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6EFE" w:rsidRDefault="00526EFE" w:rsidP="00313FD6">
    <w:pPr>
      <w:pStyle w:val="Footer"/>
      <w:tabs>
        <w:tab w:val="center" w:pos="4820"/>
        <w:tab w:val="right" w:pos="9639"/>
      </w:tabs>
      <w:jc w:val="left"/>
    </w:pPr>
    <w:r>
      <w:tab/>
    </w:r>
    <w:r w:rsidR="007B0CFF">
      <w:rPr>
        <w:rStyle w:val="PageNumber"/>
      </w:rPr>
      <w:fldChar w:fldCharType="begin"/>
    </w:r>
    <w:r>
      <w:rPr>
        <w:rStyle w:val="PageNumber"/>
      </w:rPr>
      <w:instrText xml:space="preserve"> PAGE </w:instrText>
    </w:r>
    <w:r w:rsidR="007B0CFF">
      <w:rPr>
        <w:rStyle w:val="PageNumber"/>
      </w:rPr>
      <w:fldChar w:fldCharType="separate"/>
    </w:r>
    <w:r w:rsidR="001C3A22">
      <w:rPr>
        <w:rStyle w:val="PageNumber"/>
      </w:rPr>
      <w:t>3</w:t>
    </w:r>
    <w:r w:rsidR="007B0CFF">
      <w:rPr>
        <w:rStyle w:val="PageNumber"/>
      </w:rPr>
      <w:fldChar w:fldCharType="end"/>
    </w:r>
    <w:r>
      <w:rPr>
        <w:rStyle w:val="PageNumber"/>
      </w:rPr>
      <w:t>/</w:t>
    </w:r>
    <w:r w:rsidR="007B0CFF">
      <w:rPr>
        <w:rStyle w:val="PageNumber"/>
      </w:rPr>
      <w:fldChar w:fldCharType="begin"/>
    </w:r>
    <w:r>
      <w:rPr>
        <w:rStyle w:val="PageNumber"/>
      </w:rPr>
      <w:instrText xml:space="preserve"> NUMPAGES </w:instrText>
    </w:r>
    <w:r w:rsidR="007B0CFF">
      <w:rPr>
        <w:rStyle w:val="PageNumber"/>
      </w:rPr>
      <w:fldChar w:fldCharType="separate"/>
    </w:r>
    <w:r w:rsidR="001C3A22">
      <w:rPr>
        <w:rStyle w:val="PageNumber"/>
      </w:rPr>
      <w:t>3</w:t>
    </w:r>
    <w:r w:rsidR="007B0CFF">
      <w:rPr>
        <w:rStyle w:val="PageNumber"/>
      </w:rPr>
      <w:fldChar w:fldCharType="end"/>
    </w:r>
    <w:r>
      <w:rPr>
        <w:rStyle w:val="PageNumber"/>
      </w:rPr>
      <w:tab/>
    </w:r>
    <w:r w:rsidR="007B0CFF">
      <w:rPr>
        <w:rStyle w:val="PageNumber"/>
      </w:rPr>
      <w:fldChar w:fldCharType="begin"/>
    </w:r>
    <w:r>
      <w:rPr>
        <w:rStyle w:val="PageNumber"/>
      </w:rPr>
      <w:instrText xml:space="preserve"> DATE \@ "yyyy-MM-dd" </w:instrText>
    </w:r>
    <w:r w:rsidR="007B0CFF">
      <w:rPr>
        <w:rStyle w:val="PageNumber"/>
      </w:rPr>
      <w:fldChar w:fldCharType="separate"/>
    </w:r>
    <w:r w:rsidR="001C3A22">
      <w:rPr>
        <w:rStyle w:val="PageNumber"/>
      </w:rPr>
      <w:t>2013-11-01</w:t>
    </w:r>
    <w:r w:rsidR="007B0CFF">
      <w:rPr>
        <w:rStyle w:val="PageNumber"/>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D79E3" w:rsidRDefault="002D79E3">
      <w:r>
        <w:separator/>
      </w:r>
    </w:p>
  </w:footnote>
  <w:footnote w:type="continuationSeparator" w:id="0">
    <w:p w:rsidR="002D79E3" w:rsidRDefault="002D79E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6EFE" w:rsidRDefault="00526EFE">
    <w:r>
      <w:t xml:space="preserve">Page </w:t>
    </w:r>
    <w:fldSimple w:instr="PAGE">
      <w:r>
        <w:t>4</w:t>
      </w:r>
    </w:fldSimple>
    <w:r>
      <w:br/>
      <w:t>Draft prETS 300 ???: Month YYYY</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552047"/>
    <w:multiLevelType w:val="multilevel"/>
    <w:tmpl w:val="6EC02076"/>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5">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7BC330F5"/>
    <w:multiLevelType w:val="hybridMultilevel"/>
    <w:tmpl w:val="C2769C2A"/>
    <w:lvl w:ilvl="0" w:tplc="0409000F">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6"/>
  </w:num>
  <w:num w:numId="3">
    <w:abstractNumId w:val="3"/>
  </w:num>
  <w:num w:numId="4">
    <w:abstractNumId w:val="4"/>
  </w:num>
  <w:num w:numId="5">
    <w:abstractNumId w:val="1"/>
  </w:num>
  <w:num w:numId="6">
    <w:abstractNumId w:val="5"/>
  </w:num>
  <w:num w:numId="7">
    <w:abstractNumId w:val="7"/>
  </w:num>
  <w:num w:numId="8">
    <w:abstractNumId w:val="2"/>
  </w:num>
  <w:num w:numId="9">
    <w:abstractNumId w:val="8"/>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intFractionalCharacterWidth/>
  <w:hideSpellingErrors/>
  <w:hideGrammaticalErrors/>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ctiveWritingStyle w:appName="MSWord" w:lang="zh-CN" w:vendorID="64" w:dllVersion="131077" w:nlCheck="1" w:checkStyle="1"/>
  <w:activeWritingStyle w:appName="MSWord" w:lang="fr-FR" w:vendorID="64" w:dllVersion="131078" w:nlCheck="1" w:checkStyle="1"/>
  <w:attachedTemplate r:id="rId1"/>
  <w:linkStyles/>
  <w:stylePaneFormatFilter w:val="3F01"/>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
  <w:rsids>
    <w:rsidRoot w:val="004B1049"/>
    <w:rsid w:val="00000633"/>
    <w:rsid w:val="000006E1"/>
    <w:rsid w:val="00001095"/>
    <w:rsid w:val="00001F62"/>
    <w:rsid w:val="00002BC4"/>
    <w:rsid w:val="00003E50"/>
    <w:rsid w:val="00003EC3"/>
    <w:rsid w:val="00006446"/>
    <w:rsid w:val="000066B8"/>
    <w:rsid w:val="00006896"/>
    <w:rsid w:val="00007CDC"/>
    <w:rsid w:val="000104C6"/>
    <w:rsid w:val="00011B28"/>
    <w:rsid w:val="00012C16"/>
    <w:rsid w:val="00014A8A"/>
    <w:rsid w:val="000153E9"/>
    <w:rsid w:val="00015D15"/>
    <w:rsid w:val="00021143"/>
    <w:rsid w:val="00023233"/>
    <w:rsid w:val="0002564D"/>
    <w:rsid w:val="00025D5F"/>
    <w:rsid w:val="00025ECA"/>
    <w:rsid w:val="00026E30"/>
    <w:rsid w:val="00027618"/>
    <w:rsid w:val="000325B8"/>
    <w:rsid w:val="0003410A"/>
    <w:rsid w:val="00034C15"/>
    <w:rsid w:val="000361E7"/>
    <w:rsid w:val="00036BA1"/>
    <w:rsid w:val="000422E2"/>
    <w:rsid w:val="00042F22"/>
    <w:rsid w:val="000437FA"/>
    <w:rsid w:val="00044278"/>
    <w:rsid w:val="00044394"/>
    <w:rsid w:val="000444EF"/>
    <w:rsid w:val="000455AE"/>
    <w:rsid w:val="00045735"/>
    <w:rsid w:val="00045AD3"/>
    <w:rsid w:val="00047392"/>
    <w:rsid w:val="00052A07"/>
    <w:rsid w:val="000534E3"/>
    <w:rsid w:val="00053C47"/>
    <w:rsid w:val="00054303"/>
    <w:rsid w:val="000545C1"/>
    <w:rsid w:val="00054EE4"/>
    <w:rsid w:val="00055378"/>
    <w:rsid w:val="0005606A"/>
    <w:rsid w:val="00056718"/>
    <w:rsid w:val="00056A67"/>
    <w:rsid w:val="00056FD0"/>
    <w:rsid w:val="00057117"/>
    <w:rsid w:val="000571B8"/>
    <w:rsid w:val="000604D2"/>
    <w:rsid w:val="000616E7"/>
    <w:rsid w:val="00061829"/>
    <w:rsid w:val="000645B8"/>
    <w:rsid w:val="0006487E"/>
    <w:rsid w:val="00065625"/>
    <w:rsid w:val="00065E1A"/>
    <w:rsid w:val="000725A0"/>
    <w:rsid w:val="0007415D"/>
    <w:rsid w:val="00074F2D"/>
    <w:rsid w:val="00074F2F"/>
    <w:rsid w:val="00075BF1"/>
    <w:rsid w:val="00077E5F"/>
    <w:rsid w:val="00080281"/>
    <w:rsid w:val="0008036A"/>
    <w:rsid w:val="00081AE6"/>
    <w:rsid w:val="00081CAF"/>
    <w:rsid w:val="00082135"/>
    <w:rsid w:val="000855EB"/>
    <w:rsid w:val="00085B52"/>
    <w:rsid w:val="00085E11"/>
    <w:rsid w:val="000862B6"/>
    <w:rsid w:val="000866F2"/>
    <w:rsid w:val="0009009F"/>
    <w:rsid w:val="00090AF4"/>
    <w:rsid w:val="00090D19"/>
    <w:rsid w:val="00091557"/>
    <w:rsid w:val="000923AF"/>
    <w:rsid w:val="000924C1"/>
    <w:rsid w:val="000924F0"/>
    <w:rsid w:val="00092B27"/>
    <w:rsid w:val="00093009"/>
    <w:rsid w:val="00093474"/>
    <w:rsid w:val="000945DA"/>
    <w:rsid w:val="00094796"/>
    <w:rsid w:val="0009510F"/>
    <w:rsid w:val="00097774"/>
    <w:rsid w:val="000A0276"/>
    <w:rsid w:val="000A1B7B"/>
    <w:rsid w:val="000A3063"/>
    <w:rsid w:val="000A56F2"/>
    <w:rsid w:val="000A7DC3"/>
    <w:rsid w:val="000B0223"/>
    <w:rsid w:val="000B02A2"/>
    <w:rsid w:val="000B0A01"/>
    <w:rsid w:val="000B217A"/>
    <w:rsid w:val="000B2719"/>
    <w:rsid w:val="000B3347"/>
    <w:rsid w:val="000B3516"/>
    <w:rsid w:val="000B3A8F"/>
    <w:rsid w:val="000B4AB9"/>
    <w:rsid w:val="000B58C3"/>
    <w:rsid w:val="000B61E9"/>
    <w:rsid w:val="000B64DA"/>
    <w:rsid w:val="000B730C"/>
    <w:rsid w:val="000B7771"/>
    <w:rsid w:val="000C165A"/>
    <w:rsid w:val="000C1E19"/>
    <w:rsid w:val="000C2365"/>
    <w:rsid w:val="000C2C1D"/>
    <w:rsid w:val="000C2E19"/>
    <w:rsid w:val="000C3B2D"/>
    <w:rsid w:val="000C501B"/>
    <w:rsid w:val="000C50FA"/>
    <w:rsid w:val="000C64E6"/>
    <w:rsid w:val="000D0D07"/>
    <w:rsid w:val="000D162D"/>
    <w:rsid w:val="000D2F63"/>
    <w:rsid w:val="000D4797"/>
    <w:rsid w:val="000D5C17"/>
    <w:rsid w:val="000D76B9"/>
    <w:rsid w:val="000E0527"/>
    <w:rsid w:val="000E1E92"/>
    <w:rsid w:val="000E23FF"/>
    <w:rsid w:val="000E43AB"/>
    <w:rsid w:val="000E5324"/>
    <w:rsid w:val="000E5EBB"/>
    <w:rsid w:val="000E66EF"/>
    <w:rsid w:val="000E6C65"/>
    <w:rsid w:val="000E7644"/>
    <w:rsid w:val="000E77A4"/>
    <w:rsid w:val="000E78E3"/>
    <w:rsid w:val="000F06D6"/>
    <w:rsid w:val="000F0709"/>
    <w:rsid w:val="000F0EB1"/>
    <w:rsid w:val="000F1106"/>
    <w:rsid w:val="000F1AE1"/>
    <w:rsid w:val="000F3BE9"/>
    <w:rsid w:val="000F3F6C"/>
    <w:rsid w:val="000F5397"/>
    <w:rsid w:val="000F557E"/>
    <w:rsid w:val="000F6DF3"/>
    <w:rsid w:val="000F6F49"/>
    <w:rsid w:val="001005FF"/>
    <w:rsid w:val="00100770"/>
    <w:rsid w:val="0010105B"/>
    <w:rsid w:val="00101BCC"/>
    <w:rsid w:val="00103174"/>
    <w:rsid w:val="00103ADA"/>
    <w:rsid w:val="001048B7"/>
    <w:rsid w:val="00104A7C"/>
    <w:rsid w:val="00104BD5"/>
    <w:rsid w:val="00106117"/>
    <w:rsid w:val="001062FB"/>
    <w:rsid w:val="001063E6"/>
    <w:rsid w:val="00113CF4"/>
    <w:rsid w:val="001153EA"/>
    <w:rsid w:val="00115643"/>
    <w:rsid w:val="00116765"/>
    <w:rsid w:val="00116896"/>
    <w:rsid w:val="00117CEA"/>
    <w:rsid w:val="001217AA"/>
    <w:rsid w:val="001219F5"/>
    <w:rsid w:val="00121A20"/>
    <w:rsid w:val="00121D09"/>
    <w:rsid w:val="00123D2C"/>
    <w:rsid w:val="001248FC"/>
    <w:rsid w:val="00125D8C"/>
    <w:rsid w:val="00125FDB"/>
    <w:rsid w:val="00126B4A"/>
    <w:rsid w:val="0013192D"/>
    <w:rsid w:val="00131BF9"/>
    <w:rsid w:val="00132FD0"/>
    <w:rsid w:val="001330B8"/>
    <w:rsid w:val="001344C0"/>
    <w:rsid w:val="001346FA"/>
    <w:rsid w:val="00135252"/>
    <w:rsid w:val="0013580A"/>
    <w:rsid w:val="00136055"/>
    <w:rsid w:val="001360E1"/>
    <w:rsid w:val="001376DA"/>
    <w:rsid w:val="00137AB5"/>
    <w:rsid w:val="00137F0B"/>
    <w:rsid w:val="00141990"/>
    <w:rsid w:val="00141BE7"/>
    <w:rsid w:val="001420DF"/>
    <w:rsid w:val="00143E76"/>
    <w:rsid w:val="00146177"/>
    <w:rsid w:val="00146989"/>
    <w:rsid w:val="0014773B"/>
    <w:rsid w:val="00147BDE"/>
    <w:rsid w:val="001506B3"/>
    <w:rsid w:val="0015190F"/>
    <w:rsid w:val="00151E23"/>
    <w:rsid w:val="001526E0"/>
    <w:rsid w:val="001551B5"/>
    <w:rsid w:val="00157F10"/>
    <w:rsid w:val="00162135"/>
    <w:rsid w:val="001629FC"/>
    <w:rsid w:val="00162BD1"/>
    <w:rsid w:val="00163554"/>
    <w:rsid w:val="001659C1"/>
    <w:rsid w:val="0016660C"/>
    <w:rsid w:val="0016726A"/>
    <w:rsid w:val="001711A9"/>
    <w:rsid w:val="00171478"/>
    <w:rsid w:val="00171FAE"/>
    <w:rsid w:val="001735B9"/>
    <w:rsid w:val="00173A8E"/>
    <w:rsid w:val="0017437B"/>
    <w:rsid w:val="001750E5"/>
    <w:rsid w:val="00175A7C"/>
    <w:rsid w:val="00175FD1"/>
    <w:rsid w:val="001762DB"/>
    <w:rsid w:val="00176E09"/>
    <w:rsid w:val="00176E1A"/>
    <w:rsid w:val="00180304"/>
    <w:rsid w:val="0018143F"/>
    <w:rsid w:val="001833D1"/>
    <w:rsid w:val="001846F2"/>
    <w:rsid w:val="00186FA8"/>
    <w:rsid w:val="00187149"/>
    <w:rsid w:val="00187B82"/>
    <w:rsid w:val="00187FF9"/>
    <w:rsid w:val="00190AC1"/>
    <w:rsid w:val="00192D14"/>
    <w:rsid w:val="0019341A"/>
    <w:rsid w:val="0019468F"/>
    <w:rsid w:val="0019514D"/>
    <w:rsid w:val="001965C4"/>
    <w:rsid w:val="001975F2"/>
    <w:rsid w:val="00197DF9"/>
    <w:rsid w:val="001A0037"/>
    <w:rsid w:val="001A10FE"/>
    <w:rsid w:val="001A1986"/>
    <w:rsid w:val="001A1987"/>
    <w:rsid w:val="001A1E92"/>
    <w:rsid w:val="001A2564"/>
    <w:rsid w:val="001A3076"/>
    <w:rsid w:val="001A38BB"/>
    <w:rsid w:val="001A4EF4"/>
    <w:rsid w:val="001A6173"/>
    <w:rsid w:val="001A6ABE"/>
    <w:rsid w:val="001B0D97"/>
    <w:rsid w:val="001B3010"/>
    <w:rsid w:val="001B34D1"/>
    <w:rsid w:val="001B36D6"/>
    <w:rsid w:val="001B5A5D"/>
    <w:rsid w:val="001B6473"/>
    <w:rsid w:val="001B69DB"/>
    <w:rsid w:val="001B74F6"/>
    <w:rsid w:val="001C02A9"/>
    <w:rsid w:val="001C04B4"/>
    <w:rsid w:val="001C0AAE"/>
    <w:rsid w:val="001C0B35"/>
    <w:rsid w:val="001C1CE5"/>
    <w:rsid w:val="001C1E98"/>
    <w:rsid w:val="001C27E1"/>
    <w:rsid w:val="001C3542"/>
    <w:rsid w:val="001C3A22"/>
    <w:rsid w:val="001C3D2A"/>
    <w:rsid w:val="001C6312"/>
    <w:rsid w:val="001C664F"/>
    <w:rsid w:val="001D1A19"/>
    <w:rsid w:val="001D2B1F"/>
    <w:rsid w:val="001D2C6B"/>
    <w:rsid w:val="001D2DB5"/>
    <w:rsid w:val="001D37DE"/>
    <w:rsid w:val="001D3974"/>
    <w:rsid w:val="001D51BA"/>
    <w:rsid w:val="001D52F5"/>
    <w:rsid w:val="001D6342"/>
    <w:rsid w:val="001D6D53"/>
    <w:rsid w:val="001D783F"/>
    <w:rsid w:val="001D79A1"/>
    <w:rsid w:val="001D7A02"/>
    <w:rsid w:val="001E018C"/>
    <w:rsid w:val="001E0427"/>
    <w:rsid w:val="001E217E"/>
    <w:rsid w:val="001E23E4"/>
    <w:rsid w:val="001E3F06"/>
    <w:rsid w:val="001E58E2"/>
    <w:rsid w:val="001E7AED"/>
    <w:rsid w:val="001F0CCF"/>
    <w:rsid w:val="001F36C3"/>
    <w:rsid w:val="001F3916"/>
    <w:rsid w:val="001F3CA3"/>
    <w:rsid w:val="001F4676"/>
    <w:rsid w:val="001F54C5"/>
    <w:rsid w:val="001F5B50"/>
    <w:rsid w:val="001F662C"/>
    <w:rsid w:val="001F7074"/>
    <w:rsid w:val="001F7A85"/>
    <w:rsid w:val="00200490"/>
    <w:rsid w:val="00201598"/>
    <w:rsid w:val="00201F3A"/>
    <w:rsid w:val="00202E53"/>
    <w:rsid w:val="0020327F"/>
    <w:rsid w:val="00203F96"/>
    <w:rsid w:val="002041BF"/>
    <w:rsid w:val="002050C4"/>
    <w:rsid w:val="00205BB8"/>
    <w:rsid w:val="0020640E"/>
    <w:rsid w:val="002069B2"/>
    <w:rsid w:val="00207FA3"/>
    <w:rsid w:val="002111FD"/>
    <w:rsid w:val="00212596"/>
    <w:rsid w:val="00212D1B"/>
    <w:rsid w:val="00212D2F"/>
    <w:rsid w:val="00214B7D"/>
    <w:rsid w:val="00214DA8"/>
    <w:rsid w:val="0021529E"/>
    <w:rsid w:val="00215423"/>
    <w:rsid w:val="002158FA"/>
    <w:rsid w:val="00215D3F"/>
    <w:rsid w:val="00215F14"/>
    <w:rsid w:val="002160C0"/>
    <w:rsid w:val="002179C2"/>
    <w:rsid w:val="00220600"/>
    <w:rsid w:val="00221404"/>
    <w:rsid w:val="002224DB"/>
    <w:rsid w:val="00223FCB"/>
    <w:rsid w:val="0022451F"/>
    <w:rsid w:val="002245DE"/>
    <w:rsid w:val="0022523C"/>
    <w:rsid w:val="002252C3"/>
    <w:rsid w:val="00225C54"/>
    <w:rsid w:val="00226404"/>
    <w:rsid w:val="00226BE1"/>
    <w:rsid w:val="00227027"/>
    <w:rsid w:val="00227D97"/>
    <w:rsid w:val="00230765"/>
    <w:rsid w:val="002319E4"/>
    <w:rsid w:val="002320DA"/>
    <w:rsid w:val="00233E89"/>
    <w:rsid w:val="002346E3"/>
    <w:rsid w:val="002349E8"/>
    <w:rsid w:val="00235632"/>
    <w:rsid w:val="00235872"/>
    <w:rsid w:val="00236ED3"/>
    <w:rsid w:val="00241559"/>
    <w:rsid w:val="00242362"/>
    <w:rsid w:val="00243179"/>
    <w:rsid w:val="0024350A"/>
    <w:rsid w:val="002435B3"/>
    <w:rsid w:val="00244040"/>
    <w:rsid w:val="002447D7"/>
    <w:rsid w:val="0024517A"/>
    <w:rsid w:val="002458EB"/>
    <w:rsid w:val="002462D0"/>
    <w:rsid w:val="00246594"/>
    <w:rsid w:val="00251316"/>
    <w:rsid w:val="00251615"/>
    <w:rsid w:val="00251B4A"/>
    <w:rsid w:val="00251DE3"/>
    <w:rsid w:val="002536A0"/>
    <w:rsid w:val="00254A9D"/>
    <w:rsid w:val="0025578E"/>
    <w:rsid w:val="00257543"/>
    <w:rsid w:val="00261782"/>
    <w:rsid w:val="002617E7"/>
    <w:rsid w:val="00261A3A"/>
    <w:rsid w:val="00261B5B"/>
    <w:rsid w:val="00262A43"/>
    <w:rsid w:val="002637AE"/>
    <w:rsid w:val="00264189"/>
    <w:rsid w:val="00264228"/>
    <w:rsid w:val="00264334"/>
    <w:rsid w:val="0026473E"/>
    <w:rsid w:val="00265521"/>
    <w:rsid w:val="00265C81"/>
    <w:rsid w:val="00266214"/>
    <w:rsid w:val="00267C83"/>
    <w:rsid w:val="0027144F"/>
    <w:rsid w:val="00271F3A"/>
    <w:rsid w:val="00273278"/>
    <w:rsid w:val="002737F4"/>
    <w:rsid w:val="002741CB"/>
    <w:rsid w:val="00274BB8"/>
    <w:rsid w:val="00274C41"/>
    <w:rsid w:val="00274DFF"/>
    <w:rsid w:val="00276081"/>
    <w:rsid w:val="00276B67"/>
    <w:rsid w:val="00277097"/>
    <w:rsid w:val="002805F5"/>
    <w:rsid w:val="00280751"/>
    <w:rsid w:val="00281605"/>
    <w:rsid w:val="002819A4"/>
    <w:rsid w:val="00281C9B"/>
    <w:rsid w:val="002821B7"/>
    <w:rsid w:val="0028280A"/>
    <w:rsid w:val="00283A0A"/>
    <w:rsid w:val="0028409E"/>
    <w:rsid w:val="00284AA5"/>
    <w:rsid w:val="00286ACD"/>
    <w:rsid w:val="00286BFC"/>
    <w:rsid w:val="002871CF"/>
    <w:rsid w:val="0028774D"/>
    <w:rsid w:val="00287838"/>
    <w:rsid w:val="002907B5"/>
    <w:rsid w:val="002912C6"/>
    <w:rsid w:val="0029135D"/>
    <w:rsid w:val="00292EB7"/>
    <w:rsid w:val="00295BE1"/>
    <w:rsid w:val="00296227"/>
    <w:rsid w:val="00296314"/>
    <w:rsid w:val="00296F44"/>
    <w:rsid w:val="0029777D"/>
    <w:rsid w:val="002A055E"/>
    <w:rsid w:val="002A1733"/>
    <w:rsid w:val="002A1D4E"/>
    <w:rsid w:val="002A1F4D"/>
    <w:rsid w:val="002A2869"/>
    <w:rsid w:val="002A3FC3"/>
    <w:rsid w:val="002A4CC1"/>
    <w:rsid w:val="002A5F35"/>
    <w:rsid w:val="002A6FF8"/>
    <w:rsid w:val="002B01CC"/>
    <w:rsid w:val="002B24D6"/>
    <w:rsid w:val="002B3FE9"/>
    <w:rsid w:val="002B6D00"/>
    <w:rsid w:val="002C151A"/>
    <w:rsid w:val="002C2995"/>
    <w:rsid w:val="002C30AE"/>
    <w:rsid w:val="002C38A5"/>
    <w:rsid w:val="002C3FD2"/>
    <w:rsid w:val="002C400F"/>
    <w:rsid w:val="002C41E6"/>
    <w:rsid w:val="002C4558"/>
    <w:rsid w:val="002C6364"/>
    <w:rsid w:val="002C640C"/>
    <w:rsid w:val="002C6B07"/>
    <w:rsid w:val="002C7166"/>
    <w:rsid w:val="002D071A"/>
    <w:rsid w:val="002D102E"/>
    <w:rsid w:val="002D34B2"/>
    <w:rsid w:val="002D4ABC"/>
    <w:rsid w:val="002D5255"/>
    <w:rsid w:val="002D5BFA"/>
    <w:rsid w:val="002D6B9B"/>
    <w:rsid w:val="002D7637"/>
    <w:rsid w:val="002D79E3"/>
    <w:rsid w:val="002E17F2"/>
    <w:rsid w:val="002E2A11"/>
    <w:rsid w:val="002E4943"/>
    <w:rsid w:val="002E7003"/>
    <w:rsid w:val="002E7CAE"/>
    <w:rsid w:val="002F07A4"/>
    <w:rsid w:val="002F236F"/>
    <w:rsid w:val="002F2771"/>
    <w:rsid w:val="002F27E9"/>
    <w:rsid w:val="002F2F73"/>
    <w:rsid w:val="002F37A9"/>
    <w:rsid w:val="002F5609"/>
    <w:rsid w:val="002F5AFC"/>
    <w:rsid w:val="002F6A49"/>
    <w:rsid w:val="002F6E9C"/>
    <w:rsid w:val="002F6EF2"/>
    <w:rsid w:val="002F771F"/>
    <w:rsid w:val="003001B2"/>
    <w:rsid w:val="003003EF"/>
    <w:rsid w:val="003003F3"/>
    <w:rsid w:val="00300A39"/>
    <w:rsid w:val="003017D9"/>
    <w:rsid w:val="00301CE6"/>
    <w:rsid w:val="00302569"/>
    <w:rsid w:val="0030256B"/>
    <w:rsid w:val="00302D11"/>
    <w:rsid w:val="003038EC"/>
    <w:rsid w:val="0030501F"/>
    <w:rsid w:val="00305444"/>
    <w:rsid w:val="00307A45"/>
    <w:rsid w:val="00307BA1"/>
    <w:rsid w:val="00311702"/>
    <w:rsid w:val="00311E82"/>
    <w:rsid w:val="003124BA"/>
    <w:rsid w:val="00313FD6"/>
    <w:rsid w:val="003143BD"/>
    <w:rsid w:val="003203ED"/>
    <w:rsid w:val="00322820"/>
    <w:rsid w:val="00322C9F"/>
    <w:rsid w:val="003233E6"/>
    <w:rsid w:val="00323AD5"/>
    <w:rsid w:val="00324D23"/>
    <w:rsid w:val="003260A9"/>
    <w:rsid w:val="00330D80"/>
    <w:rsid w:val="00331751"/>
    <w:rsid w:val="003319F1"/>
    <w:rsid w:val="003334EA"/>
    <w:rsid w:val="00333FD7"/>
    <w:rsid w:val="00334579"/>
    <w:rsid w:val="00334D0C"/>
    <w:rsid w:val="0033520D"/>
    <w:rsid w:val="00335858"/>
    <w:rsid w:val="00336BDA"/>
    <w:rsid w:val="00340ADB"/>
    <w:rsid w:val="00340CA8"/>
    <w:rsid w:val="003419A8"/>
    <w:rsid w:val="00342BD7"/>
    <w:rsid w:val="00346DB5"/>
    <w:rsid w:val="003477B1"/>
    <w:rsid w:val="00347E7F"/>
    <w:rsid w:val="0035020E"/>
    <w:rsid w:val="003516FD"/>
    <w:rsid w:val="00352094"/>
    <w:rsid w:val="00352BCD"/>
    <w:rsid w:val="00356081"/>
    <w:rsid w:val="00357380"/>
    <w:rsid w:val="003602D9"/>
    <w:rsid w:val="00362F2B"/>
    <w:rsid w:val="003649A8"/>
    <w:rsid w:val="0036558A"/>
    <w:rsid w:val="00365ED8"/>
    <w:rsid w:val="00366A27"/>
    <w:rsid w:val="00366A3C"/>
    <w:rsid w:val="003673AE"/>
    <w:rsid w:val="00367B02"/>
    <w:rsid w:val="00370C16"/>
    <w:rsid w:val="00370E47"/>
    <w:rsid w:val="003742AC"/>
    <w:rsid w:val="00375257"/>
    <w:rsid w:val="00375719"/>
    <w:rsid w:val="00377CE1"/>
    <w:rsid w:val="00380D7D"/>
    <w:rsid w:val="00383467"/>
    <w:rsid w:val="00384177"/>
    <w:rsid w:val="00385770"/>
    <w:rsid w:val="00385932"/>
    <w:rsid w:val="00385BF0"/>
    <w:rsid w:val="00391638"/>
    <w:rsid w:val="003918D0"/>
    <w:rsid w:val="0039191A"/>
    <w:rsid w:val="003927B8"/>
    <w:rsid w:val="00393702"/>
    <w:rsid w:val="003939FF"/>
    <w:rsid w:val="00393FE3"/>
    <w:rsid w:val="00394D8D"/>
    <w:rsid w:val="00395948"/>
    <w:rsid w:val="00395C14"/>
    <w:rsid w:val="00396C06"/>
    <w:rsid w:val="003A0DAE"/>
    <w:rsid w:val="003A2223"/>
    <w:rsid w:val="003A2A0F"/>
    <w:rsid w:val="003A3994"/>
    <w:rsid w:val="003A3D97"/>
    <w:rsid w:val="003A45A1"/>
    <w:rsid w:val="003A4C90"/>
    <w:rsid w:val="003A4EBD"/>
    <w:rsid w:val="003A5B0A"/>
    <w:rsid w:val="003A6BAC"/>
    <w:rsid w:val="003A6BE0"/>
    <w:rsid w:val="003A7EF3"/>
    <w:rsid w:val="003B0669"/>
    <w:rsid w:val="003B0DC8"/>
    <w:rsid w:val="003B159C"/>
    <w:rsid w:val="003B172F"/>
    <w:rsid w:val="003B1DDF"/>
    <w:rsid w:val="003B1E63"/>
    <w:rsid w:val="003B29D5"/>
    <w:rsid w:val="003B2AE7"/>
    <w:rsid w:val="003B369F"/>
    <w:rsid w:val="003B36A3"/>
    <w:rsid w:val="003B53CC"/>
    <w:rsid w:val="003B72C3"/>
    <w:rsid w:val="003B795B"/>
    <w:rsid w:val="003B7AC3"/>
    <w:rsid w:val="003B7FE5"/>
    <w:rsid w:val="003C0D50"/>
    <w:rsid w:val="003C11C8"/>
    <w:rsid w:val="003C12B9"/>
    <w:rsid w:val="003C22BF"/>
    <w:rsid w:val="003C26F1"/>
    <w:rsid w:val="003C2702"/>
    <w:rsid w:val="003C2907"/>
    <w:rsid w:val="003C62E9"/>
    <w:rsid w:val="003C6C78"/>
    <w:rsid w:val="003C6E0C"/>
    <w:rsid w:val="003C7806"/>
    <w:rsid w:val="003D109F"/>
    <w:rsid w:val="003D2478"/>
    <w:rsid w:val="003D4835"/>
    <w:rsid w:val="003D5B1F"/>
    <w:rsid w:val="003D6509"/>
    <w:rsid w:val="003D7146"/>
    <w:rsid w:val="003D7D1F"/>
    <w:rsid w:val="003D7FB1"/>
    <w:rsid w:val="003E104F"/>
    <w:rsid w:val="003E14A6"/>
    <w:rsid w:val="003E15FA"/>
    <w:rsid w:val="003E15FB"/>
    <w:rsid w:val="003E16CC"/>
    <w:rsid w:val="003E3A77"/>
    <w:rsid w:val="003E3C6E"/>
    <w:rsid w:val="003E445B"/>
    <w:rsid w:val="003E4493"/>
    <w:rsid w:val="003E517D"/>
    <w:rsid w:val="003E55E4"/>
    <w:rsid w:val="003E5B3A"/>
    <w:rsid w:val="003E74E3"/>
    <w:rsid w:val="003F05C7"/>
    <w:rsid w:val="003F2CD4"/>
    <w:rsid w:val="003F370E"/>
    <w:rsid w:val="003F4A65"/>
    <w:rsid w:val="003F56D3"/>
    <w:rsid w:val="003F6BBE"/>
    <w:rsid w:val="004000E8"/>
    <w:rsid w:val="00402353"/>
    <w:rsid w:val="0040255D"/>
    <w:rsid w:val="004028A6"/>
    <w:rsid w:val="00402E2B"/>
    <w:rsid w:val="00403C08"/>
    <w:rsid w:val="004040C0"/>
    <w:rsid w:val="0040512B"/>
    <w:rsid w:val="00405CA5"/>
    <w:rsid w:val="00406147"/>
    <w:rsid w:val="00406620"/>
    <w:rsid w:val="00406D09"/>
    <w:rsid w:val="00407C29"/>
    <w:rsid w:val="00407CD3"/>
    <w:rsid w:val="00410134"/>
    <w:rsid w:val="00410B72"/>
    <w:rsid w:val="00410F18"/>
    <w:rsid w:val="0041258E"/>
    <w:rsid w:val="0041263E"/>
    <w:rsid w:val="00413AAC"/>
    <w:rsid w:val="00414AB1"/>
    <w:rsid w:val="00414C64"/>
    <w:rsid w:val="00415E8A"/>
    <w:rsid w:val="00420230"/>
    <w:rsid w:val="00421105"/>
    <w:rsid w:val="0042167F"/>
    <w:rsid w:val="004234DB"/>
    <w:rsid w:val="00423A90"/>
    <w:rsid w:val="004242F4"/>
    <w:rsid w:val="00425A2C"/>
    <w:rsid w:val="0042614B"/>
    <w:rsid w:val="00426350"/>
    <w:rsid w:val="00427248"/>
    <w:rsid w:val="00427772"/>
    <w:rsid w:val="00431A9F"/>
    <w:rsid w:val="00433CB2"/>
    <w:rsid w:val="0043473D"/>
    <w:rsid w:val="00434ED0"/>
    <w:rsid w:val="00437447"/>
    <w:rsid w:val="00440C67"/>
    <w:rsid w:val="00441A92"/>
    <w:rsid w:val="00442A5F"/>
    <w:rsid w:val="00444F56"/>
    <w:rsid w:val="004459C8"/>
    <w:rsid w:val="00446488"/>
    <w:rsid w:val="00446A99"/>
    <w:rsid w:val="0044705A"/>
    <w:rsid w:val="00450E98"/>
    <w:rsid w:val="00451610"/>
    <w:rsid w:val="004517AA"/>
    <w:rsid w:val="00452CAC"/>
    <w:rsid w:val="004545AE"/>
    <w:rsid w:val="00454A91"/>
    <w:rsid w:val="0045630F"/>
    <w:rsid w:val="00456425"/>
    <w:rsid w:val="00457565"/>
    <w:rsid w:val="00457B71"/>
    <w:rsid w:val="00460D15"/>
    <w:rsid w:val="0046120F"/>
    <w:rsid w:val="004616E7"/>
    <w:rsid w:val="00461892"/>
    <w:rsid w:val="0046493F"/>
    <w:rsid w:val="004661B2"/>
    <w:rsid w:val="004669E2"/>
    <w:rsid w:val="00466F5E"/>
    <w:rsid w:val="0046754C"/>
    <w:rsid w:val="00470334"/>
    <w:rsid w:val="004703D9"/>
    <w:rsid w:val="00470C31"/>
    <w:rsid w:val="0047271B"/>
    <w:rsid w:val="004734D0"/>
    <w:rsid w:val="00473BE8"/>
    <w:rsid w:val="00473DCE"/>
    <w:rsid w:val="004751F6"/>
    <w:rsid w:val="0047556B"/>
    <w:rsid w:val="004759C4"/>
    <w:rsid w:val="00476675"/>
    <w:rsid w:val="00477768"/>
    <w:rsid w:val="004804AB"/>
    <w:rsid w:val="004809E0"/>
    <w:rsid w:val="00480E5D"/>
    <w:rsid w:val="00481203"/>
    <w:rsid w:val="004815FD"/>
    <w:rsid w:val="00481705"/>
    <w:rsid w:val="00481FB4"/>
    <w:rsid w:val="00483EFF"/>
    <w:rsid w:val="004842C3"/>
    <w:rsid w:val="00484787"/>
    <w:rsid w:val="0048634B"/>
    <w:rsid w:val="00486739"/>
    <w:rsid w:val="00487362"/>
    <w:rsid w:val="00491B36"/>
    <w:rsid w:val="00492BC5"/>
    <w:rsid w:val="00492E72"/>
    <w:rsid w:val="004964F1"/>
    <w:rsid w:val="00497C80"/>
    <w:rsid w:val="004A1610"/>
    <w:rsid w:val="004A16BC"/>
    <w:rsid w:val="004A2B94"/>
    <w:rsid w:val="004A4A51"/>
    <w:rsid w:val="004A4F31"/>
    <w:rsid w:val="004A614C"/>
    <w:rsid w:val="004B0802"/>
    <w:rsid w:val="004B0840"/>
    <w:rsid w:val="004B09DB"/>
    <w:rsid w:val="004B1049"/>
    <w:rsid w:val="004B166D"/>
    <w:rsid w:val="004B1CFE"/>
    <w:rsid w:val="004B1DB8"/>
    <w:rsid w:val="004B2F6C"/>
    <w:rsid w:val="004B435E"/>
    <w:rsid w:val="004B4459"/>
    <w:rsid w:val="004B44CE"/>
    <w:rsid w:val="004B4DE3"/>
    <w:rsid w:val="004B7351"/>
    <w:rsid w:val="004B74E1"/>
    <w:rsid w:val="004B7C0C"/>
    <w:rsid w:val="004C23BA"/>
    <w:rsid w:val="004C3216"/>
    <w:rsid w:val="004C3898"/>
    <w:rsid w:val="004C3B35"/>
    <w:rsid w:val="004C3C55"/>
    <w:rsid w:val="004C4662"/>
    <w:rsid w:val="004C6A7A"/>
    <w:rsid w:val="004C6D2F"/>
    <w:rsid w:val="004C6ED8"/>
    <w:rsid w:val="004C73D6"/>
    <w:rsid w:val="004D06BB"/>
    <w:rsid w:val="004D2254"/>
    <w:rsid w:val="004D36B1"/>
    <w:rsid w:val="004D6C54"/>
    <w:rsid w:val="004D6E88"/>
    <w:rsid w:val="004D7EBD"/>
    <w:rsid w:val="004E0BC3"/>
    <w:rsid w:val="004E1E53"/>
    <w:rsid w:val="004E23FC"/>
    <w:rsid w:val="004E2680"/>
    <w:rsid w:val="004E269A"/>
    <w:rsid w:val="004E28F9"/>
    <w:rsid w:val="004E2CD4"/>
    <w:rsid w:val="004E37A5"/>
    <w:rsid w:val="004E462E"/>
    <w:rsid w:val="004E53C7"/>
    <w:rsid w:val="004E56DC"/>
    <w:rsid w:val="004E6C03"/>
    <w:rsid w:val="004E76F4"/>
    <w:rsid w:val="004E7873"/>
    <w:rsid w:val="004F0B56"/>
    <w:rsid w:val="004F0B6C"/>
    <w:rsid w:val="004F19EB"/>
    <w:rsid w:val="004F2078"/>
    <w:rsid w:val="004F27D0"/>
    <w:rsid w:val="004F4DA3"/>
    <w:rsid w:val="004F6322"/>
    <w:rsid w:val="004F659D"/>
    <w:rsid w:val="0050016E"/>
    <w:rsid w:val="0050268E"/>
    <w:rsid w:val="0050318E"/>
    <w:rsid w:val="00504512"/>
    <w:rsid w:val="00506557"/>
    <w:rsid w:val="0050677A"/>
    <w:rsid w:val="00506D5C"/>
    <w:rsid w:val="005108D8"/>
    <w:rsid w:val="005116F9"/>
    <w:rsid w:val="00512811"/>
    <w:rsid w:val="00514531"/>
    <w:rsid w:val="005146A4"/>
    <w:rsid w:val="00515215"/>
    <w:rsid w:val="005153A7"/>
    <w:rsid w:val="00517FD4"/>
    <w:rsid w:val="00521996"/>
    <w:rsid w:val="005219CF"/>
    <w:rsid w:val="00522170"/>
    <w:rsid w:val="00522857"/>
    <w:rsid w:val="005234AA"/>
    <w:rsid w:val="0052519D"/>
    <w:rsid w:val="00526EFE"/>
    <w:rsid w:val="00530D7E"/>
    <w:rsid w:val="00534AE0"/>
    <w:rsid w:val="00534B59"/>
    <w:rsid w:val="00534D24"/>
    <w:rsid w:val="00535499"/>
    <w:rsid w:val="00535666"/>
    <w:rsid w:val="00536759"/>
    <w:rsid w:val="00536B97"/>
    <w:rsid w:val="00536DF7"/>
    <w:rsid w:val="00537C62"/>
    <w:rsid w:val="005408C3"/>
    <w:rsid w:val="00541033"/>
    <w:rsid w:val="0054206F"/>
    <w:rsid w:val="00543E1E"/>
    <w:rsid w:val="0054634A"/>
    <w:rsid w:val="00546970"/>
    <w:rsid w:val="00546D33"/>
    <w:rsid w:val="00547601"/>
    <w:rsid w:val="00547FF5"/>
    <w:rsid w:val="00551810"/>
    <w:rsid w:val="005546AC"/>
    <w:rsid w:val="00554D8B"/>
    <w:rsid w:val="00554E19"/>
    <w:rsid w:val="0055688F"/>
    <w:rsid w:val="005574AF"/>
    <w:rsid w:val="00560C31"/>
    <w:rsid w:val="0056121F"/>
    <w:rsid w:val="00563ABE"/>
    <w:rsid w:val="00563BB8"/>
    <w:rsid w:val="00564FBF"/>
    <w:rsid w:val="00565DED"/>
    <w:rsid w:val="005704BB"/>
    <w:rsid w:val="00570632"/>
    <w:rsid w:val="005716E3"/>
    <w:rsid w:val="00571BE1"/>
    <w:rsid w:val="00572505"/>
    <w:rsid w:val="00572A03"/>
    <w:rsid w:val="005743DE"/>
    <w:rsid w:val="00574F2C"/>
    <w:rsid w:val="005752DA"/>
    <w:rsid w:val="005764C7"/>
    <w:rsid w:val="00577E0F"/>
    <w:rsid w:val="00582809"/>
    <w:rsid w:val="00585C6A"/>
    <w:rsid w:val="0058638E"/>
    <w:rsid w:val="00586451"/>
    <w:rsid w:val="0058798C"/>
    <w:rsid w:val="005900FA"/>
    <w:rsid w:val="0059237B"/>
    <w:rsid w:val="005935A4"/>
    <w:rsid w:val="005948C2"/>
    <w:rsid w:val="00595D45"/>
    <w:rsid w:val="00595D84"/>
    <w:rsid w:val="00595DCA"/>
    <w:rsid w:val="00596121"/>
    <w:rsid w:val="0059779B"/>
    <w:rsid w:val="00597B77"/>
    <w:rsid w:val="005A04F4"/>
    <w:rsid w:val="005A0771"/>
    <w:rsid w:val="005A0DAA"/>
    <w:rsid w:val="005A1BCB"/>
    <w:rsid w:val="005A209A"/>
    <w:rsid w:val="005A47CD"/>
    <w:rsid w:val="005A49B7"/>
    <w:rsid w:val="005A4A47"/>
    <w:rsid w:val="005A5838"/>
    <w:rsid w:val="005A662D"/>
    <w:rsid w:val="005A752F"/>
    <w:rsid w:val="005B0105"/>
    <w:rsid w:val="005B0BA9"/>
    <w:rsid w:val="005B0E9B"/>
    <w:rsid w:val="005B0EED"/>
    <w:rsid w:val="005B1B8F"/>
    <w:rsid w:val="005B3221"/>
    <w:rsid w:val="005B35D7"/>
    <w:rsid w:val="005B392A"/>
    <w:rsid w:val="005B3AA3"/>
    <w:rsid w:val="005B4C4E"/>
    <w:rsid w:val="005B4E78"/>
    <w:rsid w:val="005B4F4D"/>
    <w:rsid w:val="005B5493"/>
    <w:rsid w:val="005B5EAF"/>
    <w:rsid w:val="005B6D71"/>
    <w:rsid w:val="005B6F83"/>
    <w:rsid w:val="005C2555"/>
    <w:rsid w:val="005C433B"/>
    <w:rsid w:val="005C65B6"/>
    <w:rsid w:val="005C6E03"/>
    <w:rsid w:val="005C74FB"/>
    <w:rsid w:val="005D00D2"/>
    <w:rsid w:val="005D030D"/>
    <w:rsid w:val="005D1602"/>
    <w:rsid w:val="005D32AE"/>
    <w:rsid w:val="005D4AB0"/>
    <w:rsid w:val="005D7A1B"/>
    <w:rsid w:val="005D7C82"/>
    <w:rsid w:val="005D7ED3"/>
    <w:rsid w:val="005E0C50"/>
    <w:rsid w:val="005E18FE"/>
    <w:rsid w:val="005E385F"/>
    <w:rsid w:val="005E3C4C"/>
    <w:rsid w:val="005E53B7"/>
    <w:rsid w:val="005E5B81"/>
    <w:rsid w:val="005E6492"/>
    <w:rsid w:val="005E7ABC"/>
    <w:rsid w:val="005F2CB1"/>
    <w:rsid w:val="005F2D31"/>
    <w:rsid w:val="005F40F1"/>
    <w:rsid w:val="005F4108"/>
    <w:rsid w:val="005F589E"/>
    <w:rsid w:val="005F5C6B"/>
    <w:rsid w:val="005F618C"/>
    <w:rsid w:val="005F68AB"/>
    <w:rsid w:val="005F70BD"/>
    <w:rsid w:val="005F7823"/>
    <w:rsid w:val="005F7F27"/>
    <w:rsid w:val="00602232"/>
    <w:rsid w:val="0060251F"/>
    <w:rsid w:val="0060283C"/>
    <w:rsid w:val="00602EF6"/>
    <w:rsid w:val="00603A84"/>
    <w:rsid w:val="00604F14"/>
    <w:rsid w:val="00604FBE"/>
    <w:rsid w:val="00605289"/>
    <w:rsid w:val="006059C5"/>
    <w:rsid w:val="0060764F"/>
    <w:rsid w:val="00607956"/>
    <w:rsid w:val="00610E1F"/>
    <w:rsid w:val="00611AB9"/>
    <w:rsid w:val="00612BFB"/>
    <w:rsid w:val="00613257"/>
    <w:rsid w:val="00614994"/>
    <w:rsid w:val="006151D2"/>
    <w:rsid w:val="006173FE"/>
    <w:rsid w:val="00620B97"/>
    <w:rsid w:val="00621751"/>
    <w:rsid w:val="006232E1"/>
    <w:rsid w:val="006234A6"/>
    <w:rsid w:val="00626130"/>
    <w:rsid w:val="0062798D"/>
    <w:rsid w:val="00630001"/>
    <w:rsid w:val="00630CB6"/>
    <w:rsid w:val="006311B3"/>
    <w:rsid w:val="00631957"/>
    <w:rsid w:val="00631AA5"/>
    <w:rsid w:val="0063284C"/>
    <w:rsid w:val="00632BD0"/>
    <w:rsid w:val="00633697"/>
    <w:rsid w:val="00634EEA"/>
    <w:rsid w:val="00636398"/>
    <w:rsid w:val="006368D3"/>
    <w:rsid w:val="006369E9"/>
    <w:rsid w:val="006377EC"/>
    <w:rsid w:val="00640E32"/>
    <w:rsid w:val="00640F0A"/>
    <w:rsid w:val="0064151F"/>
    <w:rsid w:val="00641533"/>
    <w:rsid w:val="0064208D"/>
    <w:rsid w:val="00642735"/>
    <w:rsid w:val="006427F0"/>
    <w:rsid w:val="00643475"/>
    <w:rsid w:val="0064396A"/>
    <w:rsid w:val="00645482"/>
    <w:rsid w:val="00645D49"/>
    <w:rsid w:val="0064624E"/>
    <w:rsid w:val="00647435"/>
    <w:rsid w:val="00650AB9"/>
    <w:rsid w:val="00650EA2"/>
    <w:rsid w:val="00652AF4"/>
    <w:rsid w:val="006538FC"/>
    <w:rsid w:val="00653FB4"/>
    <w:rsid w:val="00655733"/>
    <w:rsid w:val="00655ACD"/>
    <w:rsid w:val="00656A92"/>
    <w:rsid w:val="00656DDE"/>
    <w:rsid w:val="0066011D"/>
    <w:rsid w:val="0066058A"/>
    <w:rsid w:val="006607C0"/>
    <w:rsid w:val="00660927"/>
    <w:rsid w:val="006613A6"/>
    <w:rsid w:val="006634B9"/>
    <w:rsid w:val="006634E6"/>
    <w:rsid w:val="006639FE"/>
    <w:rsid w:val="006655EE"/>
    <w:rsid w:val="00667EE7"/>
    <w:rsid w:val="00670922"/>
    <w:rsid w:val="00670BE1"/>
    <w:rsid w:val="00671DC9"/>
    <w:rsid w:val="0067218F"/>
    <w:rsid w:val="00673784"/>
    <w:rsid w:val="006741F2"/>
    <w:rsid w:val="0067421C"/>
    <w:rsid w:val="00674CC3"/>
    <w:rsid w:val="00675C72"/>
    <w:rsid w:val="006771F9"/>
    <w:rsid w:val="006776D7"/>
    <w:rsid w:val="00680974"/>
    <w:rsid w:val="00681003"/>
    <w:rsid w:val="006812CA"/>
    <w:rsid w:val="006817C9"/>
    <w:rsid w:val="006830A2"/>
    <w:rsid w:val="00684C61"/>
    <w:rsid w:val="0068608B"/>
    <w:rsid w:val="006867A6"/>
    <w:rsid w:val="00686917"/>
    <w:rsid w:val="006906DB"/>
    <w:rsid w:val="00691A2E"/>
    <w:rsid w:val="006921F6"/>
    <w:rsid w:val="006929B2"/>
    <w:rsid w:val="00692E40"/>
    <w:rsid w:val="00695FC2"/>
    <w:rsid w:val="006962FB"/>
    <w:rsid w:val="00696949"/>
    <w:rsid w:val="00697052"/>
    <w:rsid w:val="00697530"/>
    <w:rsid w:val="00697F2A"/>
    <w:rsid w:val="006A0E56"/>
    <w:rsid w:val="006A0ECE"/>
    <w:rsid w:val="006A46FB"/>
    <w:rsid w:val="006A52D5"/>
    <w:rsid w:val="006A586C"/>
    <w:rsid w:val="006A5E28"/>
    <w:rsid w:val="006A613C"/>
    <w:rsid w:val="006A697B"/>
    <w:rsid w:val="006A78F3"/>
    <w:rsid w:val="006A7AFF"/>
    <w:rsid w:val="006B0EC6"/>
    <w:rsid w:val="006B1816"/>
    <w:rsid w:val="006B2099"/>
    <w:rsid w:val="006B2A51"/>
    <w:rsid w:val="006B3DBE"/>
    <w:rsid w:val="006B4329"/>
    <w:rsid w:val="006B488D"/>
    <w:rsid w:val="006B49CD"/>
    <w:rsid w:val="006B50CF"/>
    <w:rsid w:val="006B70C9"/>
    <w:rsid w:val="006B7F40"/>
    <w:rsid w:val="006C03B8"/>
    <w:rsid w:val="006C4E71"/>
    <w:rsid w:val="006C545C"/>
    <w:rsid w:val="006C58DF"/>
    <w:rsid w:val="006C5B25"/>
    <w:rsid w:val="006C5EC9"/>
    <w:rsid w:val="006C6059"/>
    <w:rsid w:val="006C7522"/>
    <w:rsid w:val="006D5CE4"/>
    <w:rsid w:val="006D6F08"/>
    <w:rsid w:val="006D7DA7"/>
    <w:rsid w:val="006E062C"/>
    <w:rsid w:val="006E28B7"/>
    <w:rsid w:val="006E2B61"/>
    <w:rsid w:val="006E3310"/>
    <w:rsid w:val="006E350F"/>
    <w:rsid w:val="006E44D5"/>
    <w:rsid w:val="006E4677"/>
    <w:rsid w:val="006E4E39"/>
    <w:rsid w:val="006E565E"/>
    <w:rsid w:val="006E5A6E"/>
    <w:rsid w:val="006E6EE1"/>
    <w:rsid w:val="006E7D3B"/>
    <w:rsid w:val="006F028F"/>
    <w:rsid w:val="006F1B70"/>
    <w:rsid w:val="006F2504"/>
    <w:rsid w:val="006F341D"/>
    <w:rsid w:val="006F3B3A"/>
    <w:rsid w:val="006F487D"/>
    <w:rsid w:val="006F58D4"/>
    <w:rsid w:val="006F5C9A"/>
    <w:rsid w:val="006F796C"/>
    <w:rsid w:val="006F7B5A"/>
    <w:rsid w:val="00700142"/>
    <w:rsid w:val="00701AD1"/>
    <w:rsid w:val="00701CC8"/>
    <w:rsid w:val="00701D93"/>
    <w:rsid w:val="00702402"/>
    <w:rsid w:val="007028CD"/>
    <w:rsid w:val="0070346E"/>
    <w:rsid w:val="00703660"/>
    <w:rsid w:val="00704EDB"/>
    <w:rsid w:val="00705BC2"/>
    <w:rsid w:val="00705F8A"/>
    <w:rsid w:val="00706101"/>
    <w:rsid w:val="00706DF5"/>
    <w:rsid w:val="0070766F"/>
    <w:rsid w:val="00707D61"/>
    <w:rsid w:val="00711D31"/>
    <w:rsid w:val="00712287"/>
    <w:rsid w:val="00712772"/>
    <w:rsid w:val="00712C64"/>
    <w:rsid w:val="007148D3"/>
    <w:rsid w:val="0071551B"/>
    <w:rsid w:val="00715638"/>
    <w:rsid w:val="00715A32"/>
    <w:rsid w:val="00715B9A"/>
    <w:rsid w:val="007163B5"/>
    <w:rsid w:val="00717413"/>
    <w:rsid w:val="00720BEF"/>
    <w:rsid w:val="007245A0"/>
    <w:rsid w:val="00724649"/>
    <w:rsid w:val="00725161"/>
    <w:rsid w:val="00725680"/>
    <w:rsid w:val="00726255"/>
    <w:rsid w:val="00726EA6"/>
    <w:rsid w:val="00727208"/>
    <w:rsid w:val="00727299"/>
    <w:rsid w:val="00727680"/>
    <w:rsid w:val="0073054C"/>
    <w:rsid w:val="007348B1"/>
    <w:rsid w:val="00734E42"/>
    <w:rsid w:val="00736143"/>
    <w:rsid w:val="007362A6"/>
    <w:rsid w:val="00736D7D"/>
    <w:rsid w:val="00740E58"/>
    <w:rsid w:val="00741368"/>
    <w:rsid w:val="007445A0"/>
    <w:rsid w:val="0074524B"/>
    <w:rsid w:val="00746EAC"/>
    <w:rsid w:val="007474A3"/>
    <w:rsid w:val="00747D8B"/>
    <w:rsid w:val="00751228"/>
    <w:rsid w:val="007543CB"/>
    <w:rsid w:val="00755EC7"/>
    <w:rsid w:val="007571E1"/>
    <w:rsid w:val="007575D7"/>
    <w:rsid w:val="00757DCA"/>
    <w:rsid w:val="007602E4"/>
    <w:rsid w:val="007604B2"/>
    <w:rsid w:val="007619D7"/>
    <w:rsid w:val="00763872"/>
    <w:rsid w:val="00765281"/>
    <w:rsid w:val="00766BAD"/>
    <w:rsid w:val="00770099"/>
    <w:rsid w:val="00770550"/>
    <w:rsid w:val="00771706"/>
    <w:rsid w:val="0077213F"/>
    <w:rsid w:val="00772D89"/>
    <w:rsid w:val="007731FC"/>
    <w:rsid w:val="00773FB6"/>
    <w:rsid w:val="007750D5"/>
    <w:rsid w:val="007755F2"/>
    <w:rsid w:val="007758EB"/>
    <w:rsid w:val="00776971"/>
    <w:rsid w:val="007801CE"/>
    <w:rsid w:val="007808CF"/>
    <w:rsid w:val="007812F3"/>
    <w:rsid w:val="0078177E"/>
    <w:rsid w:val="007827F2"/>
    <w:rsid w:val="00782868"/>
    <w:rsid w:val="00782DF0"/>
    <w:rsid w:val="00782F54"/>
    <w:rsid w:val="0078304C"/>
    <w:rsid w:val="00783673"/>
    <w:rsid w:val="00783F0B"/>
    <w:rsid w:val="0078404E"/>
    <w:rsid w:val="00785490"/>
    <w:rsid w:val="00785863"/>
    <w:rsid w:val="00787850"/>
    <w:rsid w:val="00791A2B"/>
    <w:rsid w:val="007925EA"/>
    <w:rsid w:val="007929C8"/>
    <w:rsid w:val="00793CD8"/>
    <w:rsid w:val="00794596"/>
    <w:rsid w:val="00795C92"/>
    <w:rsid w:val="007A0E6E"/>
    <w:rsid w:val="007A1CB3"/>
    <w:rsid w:val="007A23F2"/>
    <w:rsid w:val="007A27AD"/>
    <w:rsid w:val="007A306F"/>
    <w:rsid w:val="007A41B6"/>
    <w:rsid w:val="007A43A6"/>
    <w:rsid w:val="007A58A6"/>
    <w:rsid w:val="007A5EED"/>
    <w:rsid w:val="007A61D2"/>
    <w:rsid w:val="007B0CFF"/>
    <w:rsid w:val="007B2089"/>
    <w:rsid w:val="007B29DB"/>
    <w:rsid w:val="007B3D2D"/>
    <w:rsid w:val="007B3FA1"/>
    <w:rsid w:val="007B485F"/>
    <w:rsid w:val="007B50AE"/>
    <w:rsid w:val="007B51DF"/>
    <w:rsid w:val="007B5ED3"/>
    <w:rsid w:val="007B6B74"/>
    <w:rsid w:val="007B7875"/>
    <w:rsid w:val="007C05DD"/>
    <w:rsid w:val="007C13CB"/>
    <w:rsid w:val="007C19C1"/>
    <w:rsid w:val="007C22DA"/>
    <w:rsid w:val="007C3D18"/>
    <w:rsid w:val="007C60BF"/>
    <w:rsid w:val="007C61AB"/>
    <w:rsid w:val="007C6A07"/>
    <w:rsid w:val="007C75A1"/>
    <w:rsid w:val="007C77A5"/>
    <w:rsid w:val="007D0217"/>
    <w:rsid w:val="007D04E5"/>
    <w:rsid w:val="007D08CC"/>
    <w:rsid w:val="007D1E22"/>
    <w:rsid w:val="007D261C"/>
    <w:rsid w:val="007D28AC"/>
    <w:rsid w:val="007D5809"/>
    <w:rsid w:val="007D5901"/>
    <w:rsid w:val="007D65F7"/>
    <w:rsid w:val="007D6C7C"/>
    <w:rsid w:val="007D7526"/>
    <w:rsid w:val="007D79F7"/>
    <w:rsid w:val="007E38FF"/>
    <w:rsid w:val="007E3EF5"/>
    <w:rsid w:val="007E4610"/>
    <w:rsid w:val="007E4715"/>
    <w:rsid w:val="007E4D98"/>
    <w:rsid w:val="007E4E18"/>
    <w:rsid w:val="007E505B"/>
    <w:rsid w:val="007E533C"/>
    <w:rsid w:val="007E7091"/>
    <w:rsid w:val="007F0870"/>
    <w:rsid w:val="007F12B6"/>
    <w:rsid w:val="007F1726"/>
    <w:rsid w:val="007F2363"/>
    <w:rsid w:val="007F4904"/>
    <w:rsid w:val="007F5988"/>
    <w:rsid w:val="0080079E"/>
    <w:rsid w:val="0080109B"/>
    <w:rsid w:val="00801562"/>
    <w:rsid w:val="0080187F"/>
    <w:rsid w:val="0080253D"/>
    <w:rsid w:val="00802DEB"/>
    <w:rsid w:val="00803546"/>
    <w:rsid w:val="0080359A"/>
    <w:rsid w:val="008036C5"/>
    <w:rsid w:val="00803FAE"/>
    <w:rsid w:val="008052C1"/>
    <w:rsid w:val="0080605F"/>
    <w:rsid w:val="00807786"/>
    <w:rsid w:val="008101B0"/>
    <w:rsid w:val="008115C7"/>
    <w:rsid w:val="00811FCB"/>
    <w:rsid w:val="008125BB"/>
    <w:rsid w:val="008129EC"/>
    <w:rsid w:val="00812B68"/>
    <w:rsid w:val="0081333C"/>
    <w:rsid w:val="00814F7B"/>
    <w:rsid w:val="008156D5"/>
    <w:rsid w:val="008158D6"/>
    <w:rsid w:val="00817196"/>
    <w:rsid w:val="00820715"/>
    <w:rsid w:val="008213E6"/>
    <w:rsid w:val="008216C3"/>
    <w:rsid w:val="00821960"/>
    <w:rsid w:val="008235DB"/>
    <w:rsid w:val="008240DA"/>
    <w:rsid w:val="00824AB4"/>
    <w:rsid w:val="00824DEF"/>
    <w:rsid w:val="00825C42"/>
    <w:rsid w:val="00825D25"/>
    <w:rsid w:val="00825EEF"/>
    <w:rsid w:val="00826FF8"/>
    <w:rsid w:val="00827CAB"/>
    <w:rsid w:val="00827D6F"/>
    <w:rsid w:val="00830677"/>
    <w:rsid w:val="00830E87"/>
    <w:rsid w:val="0083207E"/>
    <w:rsid w:val="008328EC"/>
    <w:rsid w:val="00834C82"/>
    <w:rsid w:val="0083565C"/>
    <w:rsid w:val="008376AC"/>
    <w:rsid w:val="0083778B"/>
    <w:rsid w:val="00840F75"/>
    <w:rsid w:val="00841446"/>
    <w:rsid w:val="008444E8"/>
    <w:rsid w:val="00844E80"/>
    <w:rsid w:val="00845BE3"/>
    <w:rsid w:val="0084655B"/>
    <w:rsid w:val="00846DF4"/>
    <w:rsid w:val="00846FE7"/>
    <w:rsid w:val="00847AD5"/>
    <w:rsid w:val="00847D83"/>
    <w:rsid w:val="00851238"/>
    <w:rsid w:val="008529CC"/>
    <w:rsid w:val="0085648F"/>
    <w:rsid w:val="00856911"/>
    <w:rsid w:val="00857C50"/>
    <w:rsid w:val="008601DF"/>
    <w:rsid w:val="008607AE"/>
    <w:rsid w:val="0086242F"/>
    <w:rsid w:val="00863537"/>
    <w:rsid w:val="00864588"/>
    <w:rsid w:val="00864DC3"/>
    <w:rsid w:val="0086607D"/>
    <w:rsid w:val="008677FD"/>
    <w:rsid w:val="00867981"/>
    <w:rsid w:val="00867D4F"/>
    <w:rsid w:val="008705D4"/>
    <w:rsid w:val="008706D4"/>
    <w:rsid w:val="00870F8A"/>
    <w:rsid w:val="00871895"/>
    <w:rsid w:val="008719A4"/>
    <w:rsid w:val="00871D23"/>
    <w:rsid w:val="00871D26"/>
    <w:rsid w:val="00871FBC"/>
    <w:rsid w:val="00872DF0"/>
    <w:rsid w:val="00873308"/>
    <w:rsid w:val="008735D7"/>
    <w:rsid w:val="00873745"/>
    <w:rsid w:val="00874312"/>
    <w:rsid w:val="0087437C"/>
    <w:rsid w:val="00875CD7"/>
    <w:rsid w:val="00876B4D"/>
    <w:rsid w:val="00877F18"/>
    <w:rsid w:val="00881CDD"/>
    <w:rsid w:val="00882349"/>
    <w:rsid w:val="008846AC"/>
    <w:rsid w:val="008848F9"/>
    <w:rsid w:val="0088515F"/>
    <w:rsid w:val="00886D44"/>
    <w:rsid w:val="008907CA"/>
    <w:rsid w:val="00891245"/>
    <w:rsid w:val="00892CFF"/>
    <w:rsid w:val="0089347C"/>
    <w:rsid w:val="00894A88"/>
    <w:rsid w:val="00895310"/>
    <w:rsid w:val="00895386"/>
    <w:rsid w:val="0089757A"/>
    <w:rsid w:val="008A0210"/>
    <w:rsid w:val="008A08E0"/>
    <w:rsid w:val="008A0B9C"/>
    <w:rsid w:val="008A21FF"/>
    <w:rsid w:val="008A2CE2"/>
    <w:rsid w:val="008A30AC"/>
    <w:rsid w:val="008A3AE2"/>
    <w:rsid w:val="008A44B8"/>
    <w:rsid w:val="008A4E29"/>
    <w:rsid w:val="008A51A8"/>
    <w:rsid w:val="008A54C7"/>
    <w:rsid w:val="008A620C"/>
    <w:rsid w:val="008A6E00"/>
    <w:rsid w:val="008A76D3"/>
    <w:rsid w:val="008A77D8"/>
    <w:rsid w:val="008B0483"/>
    <w:rsid w:val="008B120C"/>
    <w:rsid w:val="008B2932"/>
    <w:rsid w:val="008B45A3"/>
    <w:rsid w:val="008B5156"/>
    <w:rsid w:val="008B51A0"/>
    <w:rsid w:val="008B592A"/>
    <w:rsid w:val="008B5D1A"/>
    <w:rsid w:val="008B7758"/>
    <w:rsid w:val="008B7B5C"/>
    <w:rsid w:val="008C0C99"/>
    <w:rsid w:val="008C1C27"/>
    <w:rsid w:val="008C1FC4"/>
    <w:rsid w:val="008C2017"/>
    <w:rsid w:val="008C3A3B"/>
    <w:rsid w:val="008C4958"/>
    <w:rsid w:val="008C4BAA"/>
    <w:rsid w:val="008C636D"/>
    <w:rsid w:val="008C6AE8"/>
    <w:rsid w:val="008C7573"/>
    <w:rsid w:val="008D114A"/>
    <w:rsid w:val="008D1742"/>
    <w:rsid w:val="008D224C"/>
    <w:rsid w:val="008D2B1B"/>
    <w:rsid w:val="008D2E1D"/>
    <w:rsid w:val="008D3299"/>
    <w:rsid w:val="008D34F1"/>
    <w:rsid w:val="008D39D8"/>
    <w:rsid w:val="008D4FAD"/>
    <w:rsid w:val="008D517C"/>
    <w:rsid w:val="008D6D1A"/>
    <w:rsid w:val="008E0927"/>
    <w:rsid w:val="008E0DC8"/>
    <w:rsid w:val="008E10C0"/>
    <w:rsid w:val="008E1909"/>
    <w:rsid w:val="008E2A65"/>
    <w:rsid w:val="008E33E0"/>
    <w:rsid w:val="008E3C1B"/>
    <w:rsid w:val="008E548A"/>
    <w:rsid w:val="008E54CF"/>
    <w:rsid w:val="008E5E7C"/>
    <w:rsid w:val="008E6D79"/>
    <w:rsid w:val="008E6E68"/>
    <w:rsid w:val="008E781E"/>
    <w:rsid w:val="008F0A25"/>
    <w:rsid w:val="008F1381"/>
    <w:rsid w:val="008F19BC"/>
    <w:rsid w:val="008F1EAB"/>
    <w:rsid w:val="008F33DC"/>
    <w:rsid w:val="008F4050"/>
    <w:rsid w:val="008F477F"/>
    <w:rsid w:val="008F5ADC"/>
    <w:rsid w:val="008F7390"/>
    <w:rsid w:val="0090151D"/>
    <w:rsid w:val="009015A5"/>
    <w:rsid w:val="00902BDA"/>
    <w:rsid w:val="00902E62"/>
    <w:rsid w:val="0090336B"/>
    <w:rsid w:val="009036AD"/>
    <w:rsid w:val="00903880"/>
    <w:rsid w:val="00903AB3"/>
    <w:rsid w:val="00904602"/>
    <w:rsid w:val="00905285"/>
    <w:rsid w:val="009053AA"/>
    <w:rsid w:val="00905561"/>
    <w:rsid w:val="00906939"/>
    <w:rsid w:val="00906C12"/>
    <w:rsid w:val="00910B7D"/>
    <w:rsid w:val="00911DFB"/>
    <w:rsid w:val="009125E0"/>
    <w:rsid w:val="009132C6"/>
    <w:rsid w:val="0091386C"/>
    <w:rsid w:val="009139D9"/>
    <w:rsid w:val="00914233"/>
    <w:rsid w:val="00914AD8"/>
    <w:rsid w:val="00914CC7"/>
    <w:rsid w:val="00916079"/>
    <w:rsid w:val="009164BD"/>
    <w:rsid w:val="0091691E"/>
    <w:rsid w:val="00917191"/>
    <w:rsid w:val="00917956"/>
    <w:rsid w:val="00917CE9"/>
    <w:rsid w:val="00920BF2"/>
    <w:rsid w:val="00922010"/>
    <w:rsid w:val="0092265D"/>
    <w:rsid w:val="009226F0"/>
    <w:rsid w:val="0092272E"/>
    <w:rsid w:val="00923BD4"/>
    <w:rsid w:val="0092533B"/>
    <w:rsid w:val="00925CBD"/>
    <w:rsid w:val="009260CB"/>
    <w:rsid w:val="00927AAE"/>
    <w:rsid w:val="00931711"/>
    <w:rsid w:val="00931BD9"/>
    <w:rsid w:val="00932130"/>
    <w:rsid w:val="00932952"/>
    <w:rsid w:val="00933E80"/>
    <w:rsid w:val="00934396"/>
    <w:rsid w:val="00940C00"/>
    <w:rsid w:val="00941636"/>
    <w:rsid w:val="00942743"/>
    <w:rsid w:val="00942D57"/>
    <w:rsid w:val="009433F1"/>
    <w:rsid w:val="00943742"/>
    <w:rsid w:val="00943A35"/>
    <w:rsid w:val="0094503B"/>
    <w:rsid w:val="00945C05"/>
    <w:rsid w:val="00946815"/>
    <w:rsid w:val="00946945"/>
    <w:rsid w:val="00947713"/>
    <w:rsid w:val="00947D62"/>
    <w:rsid w:val="00950DE7"/>
    <w:rsid w:val="0095278F"/>
    <w:rsid w:val="00953098"/>
    <w:rsid w:val="00953637"/>
    <w:rsid w:val="00953920"/>
    <w:rsid w:val="00953D47"/>
    <w:rsid w:val="0095461F"/>
    <w:rsid w:val="009559ED"/>
    <w:rsid w:val="0095681E"/>
    <w:rsid w:val="00956901"/>
    <w:rsid w:val="009572D4"/>
    <w:rsid w:val="00961921"/>
    <w:rsid w:val="0096240B"/>
    <w:rsid w:val="009626C6"/>
    <w:rsid w:val="0096355B"/>
    <w:rsid w:val="0096430A"/>
    <w:rsid w:val="0096475B"/>
    <w:rsid w:val="0096554B"/>
    <w:rsid w:val="0096584A"/>
    <w:rsid w:val="00965A4F"/>
    <w:rsid w:val="00967714"/>
    <w:rsid w:val="00971F08"/>
    <w:rsid w:val="00972109"/>
    <w:rsid w:val="00972E1B"/>
    <w:rsid w:val="0097363D"/>
    <w:rsid w:val="00974C50"/>
    <w:rsid w:val="00976949"/>
    <w:rsid w:val="00976B34"/>
    <w:rsid w:val="00980477"/>
    <w:rsid w:val="009817BF"/>
    <w:rsid w:val="00983521"/>
    <w:rsid w:val="009835A1"/>
    <w:rsid w:val="009840D2"/>
    <w:rsid w:val="009842FC"/>
    <w:rsid w:val="00985253"/>
    <w:rsid w:val="009853B3"/>
    <w:rsid w:val="00986635"/>
    <w:rsid w:val="009900E5"/>
    <w:rsid w:val="00990630"/>
    <w:rsid w:val="0099093F"/>
    <w:rsid w:val="00991761"/>
    <w:rsid w:val="00991B94"/>
    <w:rsid w:val="0099235B"/>
    <w:rsid w:val="00992CDF"/>
    <w:rsid w:val="00993321"/>
    <w:rsid w:val="00993D8D"/>
    <w:rsid w:val="00994309"/>
    <w:rsid w:val="00994B02"/>
    <w:rsid w:val="00994DCA"/>
    <w:rsid w:val="0099603E"/>
    <w:rsid w:val="009965BD"/>
    <w:rsid w:val="00996BDC"/>
    <w:rsid w:val="009970DD"/>
    <w:rsid w:val="009A0FAB"/>
    <w:rsid w:val="009A0FBA"/>
    <w:rsid w:val="009A1601"/>
    <w:rsid w:val="009A462D"/>
    <w:rsid w:val="009A5CBA"/>
    <w:rsid w:val="009A6274"/>
    <w:rsid w:val="009A627F"/>
    <w:rsid w:val="009A645B"/>
    <w:rsid w:val="009B396D"/>
    <w:rsid w:val="009B3AC2"/>
    <w:rsid w:val="009B3BD4"/>
    <w:rsid w:val="009B4A4D"/>
    <w:rsid w:val="009B4DF4"/>
    <w:rsid w:val="009B4E5C"/>
    <w:rsid w:val="009B564E"/>
    <w:rsid w:val="009B6662"/>
    <w:rsid w:val="009B6F63"/>
    <w:rsid w:val="009B6F97"/>
    <w:rsid w:val="009B7ADC"/>
    <w:rsid w:val="009B7E87"/>
    <w:rsid w:val="009C0587"/>
    <w:rsid w:val="009C2429"/>
    <w:rsid w:val="009C273D"/>
    <w:rsid w:val="009C30B2"/>
    <w:rsid w:val="009C403E"/>
    <w:rsid w:val="009C4923"/>
    <w:rsid w:val="009C5410"/>
    <w:rsid w:val="009C5A31"/>
    <w:rsid w:val="009C742A"/>
    <w:rsid w:val="009D2044"/>
    <w:rsid w:val="009D2ACB"/>
    <w:rsid w:val="009D34E4"/>
    <w:rsid w:val="009D378A"/>
    <w:rsid w:val="009D429B"/>
    <w:rsid w:val="009D492B"/>
    <w:rsid w:val="009D4FF0"/>
    <w:rsid w:val="009D5262"/>
    <w:rsid w:val="009D67C7"/>
    <w:rsid w:val="009D703C"/>
    <w:rsid w:val="009D718F"/>
    <w:rsid w:val="009D7788"/>
    <w:rsid w:val="009E0213"/>
    <w:rsid w:val="009E068F"/>
    <w:rsid w:val="009E07DE"/>
    <w:rsid w:val="009E35DB"/>
    <w:rsid w:val="009E4004"/>
    <w:rsid w:val="009E47A3"/>
    <w:rsid w:val="009E5D88"/>
    <w:rsid w:val="009E602D"/>
    <w:rsid w:val="009E7CEA"/>
    <w:rsid w:val="009F08F3"/>
    <w:rsid w:val="009F0A74"/>
    <w:rsid w:val="009F344F"/>
    <w:rsid w:val="009F7BDB"/>
    <w:rsid w:val="009F7E0F"/>
    <w:rsid w:val="00A00254"/>
    <w:rsid w:val="00A0026D"/>
    <w:rsid w:val="00A021CA"/>
    <w:rsid w:val="00A02D6D"/>
    <w:rsid w:val="00A04367"/>
    <w:rsid w:val="00A048A8"/>
    <w:rsid w:val="00A04DCB"/>
    <w:rsid w:val="00A06DB0"/>
    <w:rsid w:val="00A110BC"/>
    <w:rsid w:val="00A11D5C"/>
    <w:rsid w:val="00A12492"/>
    <w:rsid w:val="00A128D7"/>
    <w:rsid w:val="00A13E54"/>
    <w:rsid w:val="00A17F63"/>
    <w:rsid w:val="00A20E4F"/>
    <w:rsid w:val="00A2149F"/>
    <w:rsid w:val="00A214F4"/>
    <w:rsid w:val="00A2193B"/>
    <w:rsid w:val="00A2214A"/>
    <w:rsid w:val="00A22554"/>
    <w:rsid w:val="00A2351A"/>
    <w:rsid w:val="00A24EAC"/>
    <w:rsid w:val="00A25F01"/>
    <w:rsid w:val="00A264A9"/>
    <w:rsid w:val="00A2663B"/>
    <w:rsid w:val="00A269B0"/>
    <w:rsid w:val="00A27785"/>
    <w:rsid w:val="00A30187"/>
    <w:rsid w:val="00A319C8"/>
    <w:rsid w:val="00A3448A"/>
    <w:rsid w:val="00A35469"/>
    <w:rsid w:val="00A36297"/>
    <w:rsid w:val="00A36EAD"/>
    <w:rsid w:val="00A37E7B"/>
    <w:rsid w:val="00A408D4"/>
    <w:rsid w:val="00A41E2B"/>
    <w:rsid w:val="00A4252A"/>
    <w:rsid w:val="00A4318D"/>
    <w:rsid w:val="00A453DB"/>
    <w:rsid w:val="00A45AD5"/>
    <w:rsid w:val="00A45B74"/>
    <w:rsid w:val="00A45BB0"/>
    <w:rsid w:val="00A4665B"/>
    <w:rsid w:val="00A469ED"/>
    <w:rsid w:val="00A47A09"/>
    <w:rsid w:val="00A50F41"/>
    <w:rsid w:val="00A5140E"/>
    <w:rsid w:val="00A51F20"/>
    <w:rsid w:val="00A522DB"/>
    <w:rsid w:val="00A52B3E"/>
    <w:rsid w:val="00A52E1D"/>
    <w:rsid w:val="00A5341A"/>
    <w:rsid w:val="00A54350"/>
    <w:rsid w:val="00A56674"/>
    <w:rsid w:val="00A601E5"/>
    <w:rsid w:val="00A60DBF"/>
    <w:rsid w:val="00A6126F"/>
    <w:rsid w:val="00A61499"/>
    <w:rsid w:val="00A62C1F"/>
    <w:rsid w:val="00A63483"/>
    <w:rsid w:val="00A64DD4"/>
    <w:rsid w:val="00A660AC"/>
    <w:rsid w:val="00A670EF"/>
    <w:rsid w:val="00A67D49"/>
    <w:rsid w:val="00A67E6C"/>
    <w:rsid w:val="00A71B99"/>
    <w:rsid w:val="00A71E0A"/>
    <w:rsid w:val="00A73989"/>
    <w:rsid w:val="00A739D0"/>
    <w:rsid w:val="00A73D7E"/>
    <w:rsid w:val="00A746CE"/>
    <w:rsid w:val="00A754EE"/>
    <w:rsid w:val="00A761D4"/>
    <w:rsid w:val="00A76594"/>
    <w:rsid w:val="00A773F0"/>
    <w:rsid w:val="00A776B4"/>
    <w:rsid w:val="00A77EC4"/>
    <w:rsid w:val="00A807BB"/>
    <w:rsid w:val="00A81391"/>
    <w:rsid w:val="00A8445F"/>
    <w:rsid w:val="00A852ED"/>
    <w:rsid w:val="00A8531C"/>
    <w:rsid w:val="00A85A38"/>
    <w:rsid w:val="00A85D63"/>
    <w:rsid w:val="00A8722D"/>
    <w:rsid w:val="00A91F23"/>
    <w:rsid w:val="00A920C7"/>
    <w:rsid w:val="00A92879"/>
    <w:rsid w:val="00A92E66"/>
    <w:rsid w:val="00A9544C"/>
    <w:rsid w:val="00A956A5"/>
    <w:rsid w:val="00A9594B"/>
    <w:rsid w:val="00A96357"/>
    <w:rsid w:val="00A979EE"/>
    <w:rsid w:val="00AA016F"/>
    <w:rsid w:val="00AA1D8A"/>
    <w:rsid w:val="00AA1ED6"/>
    <w:rsid w:val="00AA23DA"/>
    <w:rsid w:val="00AA2D9C"/>
    <w:rsid w:val="00AA3748"/>
    <w:rsid w:val="00AA446F"/>
    <w:rsid w:val="00AA51D6"/>
    <w:rsid w:val="00AB0BC8"/>
    <w:rsid w:val="00AB11CA"/>
    <w:rsid w:val="00AB1387"/>
    <w:rsid w:val="00AB14D9"/>
    <w:rsid w:val="00AB19C7"/>
    <w:rsid w:val="00AB1B76"/>
    <w:rsid w:val="00AB1D72"/>
    <w:rsid w:val="00AB37A2"/>
    <w:rsid w:val="00AB4AB8"/>
    <w:rsid w:val="00AB4BAA"/>
    <w:rsid w:val="00AB655E"/>
    <w:rsid w:val="00AB693B"/>
    <w:rsid w:val="00AB6E7D"/>
    <w:rsid w:val="00AB6EAE"/>
    <w:rsid w:val="00AB7DA2"/>
    <w:rsid w:val="00AC007F"/>
    <w:rsid w:val="00AC158C"/>
    <w:rsid w:val="00AC1D55"/>
    <w:rsid w:val="00AC204F"/>
    <w:rsid w:val="00AC2ECD"/>
    <w:rsid w:val="00AC3119"/>
    <w:rsid w:val="00AC38AE"/>
    <w:rsid w:val="00AC49FB"/>
    <w:rsid w:val="00AC5A10"/>
    <w:rsid w:val="00AC6A6D"/>
    <w:rsid w:val="00AC786A"/>
    <w:rsid w:val="00AD0460"/>
    <w:rsid w:val="00AD0AA3"/>
    <w:rsid w:val="00AD0B4E"/>
    <w:rsid w:val="00AD1023"/>
    <w:rsid w:val="00AD1BCB"/>
    <w:rsid w:val="00AD3535"/>
    <w:rsid w:val="00AD3DC4"/>
    <w:rsid w:val="00AD3F94"/>
    <w:rsid w:val="00AD4389"/>
    <w:rsid w:val="00AD4A5A"/>
    <w:rsid w:val="00AD5F33"/>
    <w:rsid w:val="00AD6059"/>
    <w:rsid w:val="00AD6A94"/>
    <w:rsid w:val="00AD748F"/>
    <w:rsid w:val="00AD7ABF"/>
    <w:rsid w:val="00AD7D2A"/>
    <w:rsid w:val="00AE0A60"/>
    <w:rsid w:val="00AE150B"/>
    <w:rsid w:val="00AE1722"/>
    <w:rsid w:val="00AE27AC"/>
    <w:rsid w:val="00AE29E6"/>
    <w:rsid w:val="00AE39D2"/>
    <w:rsid w:val="00AE3FA0"/>
    <w:rsid w:val="00AE40E0"/>
    <w:rsid w:val="00AE4DBA"/>
    <w:rsid w:val="00AE4F07"/>
    <w:rsid w:val="00AF1C5D"/>
    <w:rsid w:val="00AF3989"/>
    <w:rsid w:val="00AF42D7"/>
    <w:rsid w:val="00AF4AFF"/>
    <w:rsid w:val="00AF6424"/>
    <w:rsid w:val="00AF643F"/>
    <w:rsid w:val="00AF6DA0"/>
    <w:rsid w:val="00B006FE"/>
    <w:rsid w:val="00B007CB"/>
    <w:rsid w:val="00B02AA9"/>
    <w:rsid w:val="00B02FA3"/>
    <w:rsid w:val="00B03281"/>
    <w:rsid w:val="00B03423"/>
    <w:rsid w:val="00B05084"/>
    <w:rsid w:val="00B1177A"/>
    <w:rsid w:val="00B146E4"/>
    <w:rsid w:val="00B157F9"/>
    <w:rsid w:val="00B159ED"/>
    <w:rsid w:val="00B160ED"/>
    <w:rsid w:val="00B169C0"/>
    <w:rsid w:val="00B1741B"/>
    <w:rsid w:val="00B17846"/>
    <w:rsid w:val="00B17D61"/>
    <w:rsid w:val="00B20256"/>
    <w:rsid w:val="00B20D09"/>
    <w:rsid w:val="00B20DD9"/>
    <w:rsid w:val="00B21D5E"/>
    <w:rsid w:val="00B223A0"/>
    <w:rsid w:val="00B23755"/>
    <w:rsid w:val="00B23D38"/>
    <w:rsid w:val="00B2409E"/>
    <w:rsid w:val="00B263DB"/>
    <w:rsid w:val="00B267D3"/>
    <w:rsid w:val="00B26C1E"/>
    <w:rsid w:val="00B2763F"/>
    <w:rsid w:val="00B27AAC"/>
    <w:rsid w:val="00B27EF6"/>
    <w:rsid w:val="00B30309"/>
    <w:rsid w:val="00B30462"/>
    <w:rsid w:val="00B30887"/>
    <w:rsid w:val="00B30929"/>
    <w:rsid w:val="00B318DF"/>
    <w:rsid w:val="00B33353"/>
    <w:rsid w:val="00B337BC"/>
    <w:rsid w:val="00B35997"/>
    <w:rsid w:val="00B36F25"/>
    <w:rsid w:val="00B36F3A"/>
    <w:rsid w:val="00B372AA"/>
    <w:rsid w:val="00B40445"/>
    <w:rsid w:val="00B41888"/>
    <w:rsid w:val="00B44A42"/>
    <w:rsid w:val="00B45A52"/>
    <w:rsid w:val="00B46175"/>
    <w:rsid w:val="00B47C29"/>
    <w:rsid w:val="00B47D21"/>
    <w:rsid w:val="00B51008"/>
    <w:rsid w:val="00B51031"/>
    <w:rsid w:val="00B53485"/>
    <w:rsid w:val="00B537CE"/>
    <w:rsid w:val="00B54858"/>
    <w:rsid w:val="00B575E0"/>
    <w:rsid w:val="00B57A4E"/>
    <w:rsid w:val="00B57B83"/>
    <w:rsid w:val="00B57D49"/>
    <w:rsid w:val="00B57FF9"/>
    <w:rsid w:val="00B60BB3"/>
    <w:rsid w:val="00B63CEF"/>
    <w:rsid w:val="00B64A5E"/>
    <w:rsid w:val="00B66456"/>
    <w:rsid w:val="00B664C7"/>
    <w:rsid w:val="00B7285B"/>
    <w:rsid w:val="00B72868"/>
    <w:rsid w:val="00B73583"/>
    <w:rsid w:val="00B739F6"/>
    <w:rsid w:val="00B7639D"/>
    <w:rsid w:val="00B777F2"/>
    <w:rsid w:val="00B81FF6"/>
    <w:rsid w:val="00B8209E"/>
    <w:rsid w:val="00B85203"/>
    <w:rsid w:val="00B852E5"/>
    <w:rsid w:val="00B85DE5"/>
    <w:rsid w:val="00B85F9D"/>
    <w:rsid w:val="00B866B2"/>
    <w:rsid w:val="00B9021E"/>
    <w:rsid w:val="00B90F73"/>
    <w:rsid w:val="00B917E7"/>
    <w:rsid w:val="00B917F9"/>
    <w:rsid w:val="00B93B59"/>
    <w:rsid w:val="00B9406A"/>
    <w:rsid w:val="00B94CF9"/>
    <w:rsid w:val="00B97C21"/>
    <w:rsid w:val="00B97D91"/>
    <w:rsid w:val="00B97EC2"/>
    <w:rsid w:val="00BA08A3"/>
    <w:rsid w:val="00BA17E8"/>
    <w:rsid w:val="00BA1EFD"/>
    <w:rsid w:val="00BA2280"/>
    <w:rsid w:val="00BA2A08"/>
    <w:rsid w:val="00BA4E8B"/>
    <w:rsid w:val="00BA56D2"/>
    <w:rsid w:val="00BA58F5"/>
    <w:rsid w:val="00BA70BB"/>
    <w:rsid w:val="00BA76E0"/>
    <w:rsid w:val="00BB0A24"/>
    <w:rsid w:val="00BB21B4"/>
    <w:rsid w:val="00BB2863"/>
    <w:rsid w:val="00BB2A25"/>
    <w:rsid w:val="00BB30F3"/>
    <w:rsid w:val="00BB6BE1"/>
    <w:rsid w:val="00BB6E21"/>
    <w:rsid w:val="00BC0BC7"/>
    <w:rsid w:val="00BC0CE6"/>
    <w:rsid w:val="00BC0F31"/>
    <w:rsid w:val="00BC0FDC"/>
    <w:rsid w:val="00BC1353"/>
    <w:rsid w:val="00BC4D2E"/>
    <w:rsid w:val="00BC4E54"/>
    <w:rsid w:val="00BC53DA"/>
    <w:rsid w:val="00BC74D1"/>
    <w:rsid w:val="00BD48AC"/>
    <w:rsid w:val="00BD4AE4"/>
    <w:rsid w:val="00BD55BA"/>
    <w:rsid w:val="00BD5762"/>
    <w:rsid w:val="00BD5F1A"/>
    <w:rsid w:val="00BE1234"/>
    <w:rsid w:val="00BE1C72"/>
    <w:rsid w:val="00BE1CD1"/>
    <w:rsid w:val="00BE1DF3"/>
    <w:rsid w:val="00BE2FA6"/>
    <w:rsid w:val="00BE333F"/>
    <w:rsid w:val="00BE4265"/>
    <w:rsid w:val="00BE541C"/>
    <w:rsid w:val="00BE7406"/>
    <w:rsid w:val="00BE7603"/>
    <w:rsid w:val="00BE78D7"/>
    <w:rsid w:val="00BF0042"/>
    <w:rsid w:val="00BF1EDF"/>
    <w:rsid w:val="00BF2D39"/>
    <w:rsid w:val="00BF3279"/>
    <w:rsid w:val="00BF512B"/>
    <w:rsid w:val="00BF6454"/>
    <w:rsid w:val="00BF6EEA"/>
    <w:rsid w:val="00BF74C7"/>
    <w:rsid w:val="00C014D9"/>
    <w:rsid w:val="00C015F1"/>
    <w:rsid w:val="00C01F33"/>
    <w:rsid w:val="00C0209C"/>
    <w:rsid w:val="00C02CC6"/>
    <w:rsid w:val="00C0342D"/>
    <w:rsid w:val="00C040F7"/>
    <w:rsid w:val="00C044AB"/>
    <w:rsid w:val="00C04C9F"/>
    <w:rsid w:val="00C05706"/>
    <w:rsid w:val="00C06071"/>
    <w:rsid w:val="00C07377"/>
    <w:rsid w:val="00C074D2"/>
    <w:rsid w:val="00C10478"/>
    <w:rsid w:val="00C12107"/>
    <w:rsid w:val="00C13962"/>
    <w:rsid w:val="00C14D4B"/>
    <w:rsid w:val="00C154BB"/>
    <w:rsid w:val="00C16757"/>
    <w:rsid w:val="00C226CD"/>
    <w:rsid w:val="00C23B7F"/>
    <w:rsid w:val="00C26007"/>
    <w:rsid w:val="00C27810"/>
    <w:rsid w:val="00C279B5"/>
    <w:rsid w:val="00C27C45"/>
    <w:rsid w:val="00C3137E"/>
    <w:rsid w:val="00C32FA7"/>
    <w:rsid w:val="00C348D9"/>
    <w:rsid w:val="00C34D28"/>
    <w:rsid w:val="00C35D71"/>
    <w:rsid w:val="00C3719D"/>
    <w:rsid w:val="00C4082F"/>
    <w:rsid w:val="00C41535"/>
    <w:rsid w:val="00C43A6C"/>
    <w:rsid w:val="00C44972"/>
    <w:rsid w:val="00C45739"/>
    <w:rsid w:val="00C45F08"/>
    <w:rsid w:val="00C46B7B"/>
    <w:rsid w:val="00C5010D"/>
    <w:rsid w:val="00C5269D"/>
    <w:rsid w:val="00C53AD2"/>
    <w:rsid w:val="00C54995"/>
    <w:rsid w:val="00C54D41"/>
    <w:rsid w:val="00C55464"/>
    <w:rsid w:val="00C60783"/>
    <w:rsid w:val="00C61623"/>
    <w:rsid w:val="00C61F29"/>
    <w:rsid w:val="00C6223E"/>
    <w:rsid w:val="00C634E4"/>
    <w:rsid w:val="00C64672"/>
    <w:rsid w:val="00C65EBC"/>
    <w:rsid w:val="00C668F7"/>
    <w:rsid w:val="00C6692D"/>
    <w:rsid w:val="00C70697"/>
    <w:rsid w:val="00C70D2F"/>
    <w:rsid w:val="00C724A7"/>
    <w:rsid w:val="00C728F3"/>
    <w:rsid w:val="00C72EF4"/>
    <w:rsid w:val="00C7412A"/>
    <w:rsid w:val="00C755E3"/>
    <w:rsid w:val="00C75D2F"/>
    <w:rsid w:val="00C7668A"/>
    <w:rsid w:val="00C76D90"/>
    <w:rsid w:val="00C76E3C"/>
    <w:rsid w:val="00C81568"/>
    <w:rsid w:val="00C82387"/>
    <w:rsid w:val="00C82773"/>
    <w:rsid w:val="00C857B3"/>
    <w:rsid w:val="00C86CFF"/>
    <w:rsid w:val="00C9027A"/>
    <w:rsid w:val="00C9068E"/>
    <w:rsid w:val="00C90B1C"/>
    <w:rsid w:val="00C929F7"/>
    <w:rsid w:val="00C9340B"/>
    <w:rsid w:val="00C93490"/>
    <w:rsid w:val="00C93BC6"/>
    <w:rsid w:val="00C93C4B"/>
    <w:rsid w:val="00C944AB"/>
    <w:rsid w:val="00C9469F"/>
    <w:rsid w:val="00C95B40"/>
    <w:rsid w:val="00C97567"/>
    <w:rsid w:val="00C97A5F"/>
    <w:rsid w:val="00CA1ED8"/>
    <w:rsid w:val="00CA38D6"/>
    <w:rsid w:val="00CA39A2"/>
    <w:rsid w:val="00CA3DFD"/>
    <w:rsid w:val="00CA4E1A"/>
    <w:rsid w:val="00CA5708"/>
    <w:rsid w:val="00CA59E2"/>
    <w:rsid w:val="00CA5D20"/>
    <w:rsid w:val="00CA6781"/>
    <w:rsid w:val="00CB1F63"/>
    <w:rsid w:val="00CB41B4"/>
    <w:rsid w:val="00CB6997"/>
    <w:rsid w:val="00CC040E"/>
    <w:rsid w:val="00CC111F"/>
    <w:rsid w:val="00CC3806"/>
    <w:rsid w:val="00CC3EA0"/>
    <w:rsid w:val="00CC469C"/>
    <w:rsid w:val="00CC4E43"/>
    <w:rsid w:val="00CC51F4"/>
    <w:rsid w:val="00CC5D4D"/>
    <w:rsid w:val="00CC66FA"/>
    <w:rsid w:val="00CC6FB4"/>
    <w:rsid w:val="00CC71A0"/>
    <w:rsid w:val="00CC7B45"/>
    <w:rsid w:val="00CD0B1E"/>
    <w:rsid w:val="00CD1188"/>
    <w:rsid w:val="00CD2ED1"/>
    <w:rsid w:val="00CD337B"/>
    <w:rsid w:val="00CD47F9"/>
    <w:rsid w:val="00CD4CD9"/>
    <w:rsid w:val="00CD652C"/>
    <w:rsid w:val="00CD6B8F"/>
    <w:rsid w:val="00CD6CA2"/>
    <w:rsid w:val="00CE1237"/>
    <w:rsid w:val="00CE1A49"/>
    <w:rsid w:val="00CE277C"/>
    <w:rsid w:val="00CE292F"/>
    <w:rsid w:val="00CE3CC3"/>
    <w:rsid w:val="00CE4A12"/>
    <w:rsid w:val="00CE59DC"/>
    <w:rsid w:val="00CE5B18"/>
    <w:rsid w:val="00CE7561"/>
    <w:rsid w:val="00CE75E3"/>
    <w:rsid w:val="00CF0924"/>
    <w:rsid w:val="00CF1354"/>
    <w:rsid w:val="00CF3B1F"/>
    <w:rsid w:val="00CF3BF6"/>
    <w:rsid w:val="00CF3C36"/>
    <w:rsid w:val="00CF625B"/>
    <w:rsid w:val="00CF687E"/>
    <w:rsid w:val="00CF743E"/>
    <w:rsid w:val="00CF7B0B"/>
    <w:rsid w:val="00D018A7"/>
    <w:rsid w:val="00D02803"/>
    <w:rsid w:val="00D0349B"/>
    <w:rsid w:val="00D04EAA"/>
    <w:rsid w:val="00D07C8C"/>
    <w:rsid w:val="00D10249"/>
    <w:rsid w:val="00D115C3"/>
    <w:rsid w:val="00D11897"/>
    <w:rsid w:val="00D120C4"/>
    <w:rsid w:val="00D1269E"/>
    <w:rsid w:val="00D128A7"/>
    <w:rsid w:val="00D13135"/>
    <w:rsid w:val="00D13E4E"/>
    <w:rsid w:val="00D1413F"/>
    <w:rsid w:val="00D14672"/>
    <w:rsid w:val="00D14E15"/>
    <w:rsid w:val="00D14F42"/>
    <w:rsid w:val="00D212E2"/>
    <w:rsid w:val="00D21443"/>
    <w:rsid w:val="00D239A7"/>
    <w:rsid w:val="00D23F47"/>
    <w:rsid w:val="00D248DC"/>
    <w:rsid w:val="00D24B5D"/>
    <w:rsid w:val="00D24EA3"/>
    <w:rsid w:val="00D27938"/>
    <w:rsid w:val="00D27CB7"/>
    <w:rsid w:val="00D27DA6"/>
    <w:rsid w:val="00D32390"/>
    <w:rsid w:val="00D341A0"/>
    <w:rsid w:val="00D3467D"/>
    <w:rsid w:val="00D352F6"/>
    <w:rsid w:val="00D36821"/>
    <w:rsid w:val="00D36E71"/>
    <w:rsid w:val="00D37053"/>
    <w:rsid w:val="00D3771F"/>
    <w:rsid w:val="00D37D87"/>
    <w:rsid w:val="00D40B33"/>
    <w:rsid w:val="00D4102D"/>
    <w:rsid w:val="00D41686"/>
    <w:rsid w:val="00D417B1"/>
    <w:rsid w:val="00D42D72"/>
    <w:rsid w:val="00D4318F"/>
    <w:rsid w:val="00D438BF"/>
    <w:rsid w:val="00D440F8"/>
    <w:rsid w:val="00D4526B"/>
    <w:rsid w:val="00D47486"/>
    <w:rsid w:val="00D47DFC"/>
    <w:rsid w:val="00D5019F"/>
    <w:rsid w:val="00D53014"/>
    <w:rsid w:val="00D532C3"/>
    <w:rsid w:val="00D53494"/>
    <w:rsid w:val="00D5425F"/>
    <w:rsid w:val="00D546FF"/>
    <w:rsid w:val="00D54E3E"/>
    <w:rsid w:val="00D55085"/>
    <w:rsid w:val="00D551ED"/>
    <w:rsid w:val="00D55AD5"/>
    <w:rsid w:val="00D55DC1"/>
    <w:rsid w:val="00D576CA"/>
    <w:rsid w:val="00D61AF5"/>
    <w:rsid w:val="00D62095"/>
    <w:rsid w:val="00D64B69"/>
    <w:rsid w:val="00D652B5"/>
    <w:rsid w:val="00D65966"/>
    <w:rsid w:val="00D67D8B"/>
    <w:rsid w:val="00D708B0"/>
    <w:rsid w:val="00D72120"/>
    <w:rsid w:val="00D721C5"/>
    <w:rsid w:val="00D722DE"/>
    <w:rsid w:val="00D73412"/>
    <w:rsid w:val="00D74C2F"/>
    <w:rsid w:val="00D75620"/>
    <w:rsid w:val="00D75632"/>
    <w:rsid w:val="00D75BA0"/>
    <w:rsid w:val="00D77B1D"/>
    <w:rsid w:val="00D8021F"/>
    <w:rsid w:val="00D80383"/>
    <w:rsid w:val="00D80BDA"/>
    <w:rsid w:val="00D815C7"/>
    <w:rsid w:val="00D823C6"/>
    <w:rsid w:val="00D83480"/>
    <w:rsid w:val="00D83497"/>
    <w:rsid w:val="00D84E2F"/>
    <w:rsid w:val="00D85D70"/>
    <w:rsid w:val="00D86E40"/>
    <w:rsid w:val="00D871CE"/>
    <w:rsid w:val="00D87270"/>
    <w:rsid w:val="00D91078"/>
    <w:rsid w:val="00D9196D"/>
    <w:rsid w:val="00D92982"/>
    <w:rsid w:val="00D94047"/>
    <w:rsid w:val="00D9537D"/>
    <w:rsid w:val="00D95A1E"/>
    <w:rsid w:val="00D977E9"/>
    <w:rsid w:val="00D97B8A"/>
    <w:rsid w:val="00DA053D"/>
    <w:rsid w:val="00DA1E71"/>
    <w:rsid w:val="00DA2A4E"/>
    <w:rsid w:val="00DA2D31"/>
    <w:rsid w:val="00DA305E"/>
    <w:rsid w:val="00DA3498"/>
    <w:rsid w:val="00DA4E27"/>
    <w:rsid w:val="00DA5417"/>
    <w:rsid w:val="00DA56E8"/>
    <w:rsid w:val="00DA5B30"/>
    <w:rsid w:val="00DA6066"/>
    <w:rsid w:val="00DA6990"/>
    <w:rsid w:val="00DA70FE"/>
    <w:rsid w:val="00DB0B04"/>
    <w:rsid w:val="00DB19A3"/>
    <w:rsid w:val="00DB1F7D"/>
    <w:rsid w:val="00DB27F9"/>
    <w:rsid w:val="00DB2F5C"/>
    <w:rsid w:val="00DB377D"/>
    <w:rsid w:val="00DB50C5"/>
    <w:rsid w:val="00DB6054"/>
    <w:rsid w:val="00DB697C"/>
    <w:rsid w:val="00DB6E10"/>
    <w:rsid w:val="00DC1AFD"/>
    <w:rsid w:val="00DC2D36"/>
    <w:rsid w:val="00DC53EF"/>
    <w:rsid w:val="00DC6DC7"/>
    <w:rsid w:val="00DD017F"/>
    <w:rsid w:val="00DD126B"/>
    <w:rsid w:val="00DD1AE7"/>
    <w:rsid w:val="00DD3166"/>
    <w:rsid w:val="00DD3A6E"/>
    <w:rsid w:val="00DD698D"/>
    <w:rsid w:val="00DD7666"/>
    <w:rsid w:val="00DD7E75"/>
    <w:rsid w:val="00DE11C9"/>
    <w:rsid w:val="00DE1E69"/>
    <w:rsid w:val="00DE23DC"/>
    <w:rsid w:val="00DE2566"/>
    <w:rsid w:val="00DE3510"/>
    <w:rsid w:val="00DE48BD"/>
    <w:rsid w:val="00DE5608"/>
    <w:rsid w:val="00DE58D0"/>
    <w:rsid w:val="00DE5DDF"/>
    <w:rsid w:val="00DE602F"/>
    <w:rsid w:val="00DE654F"/>
    <w:rsid w:val="00DF0054"/>
    <w:rsid w:val="00DF0280"/>
    <w:rsid w:val="00DF1016"/>
    <w:rsid w:val="00DF15E0"/>
    <w:rsid w:val="00DF1A70"/>
    <w:rsid w:val="00DF2DFD"/>
    <w:rsid w:val="00DF32AC"/>
    <w:rsid w:val="00DF37A0"/>
    <w:rsid w:val="00DF4AC6"/>
    <w:rsid w:val="00DF5CEF"/>
    <w:rsid w:val="00DF7DB1"/>
    <w:rsid w:val="00E005C9"/>
    <w:rsid w:val="00E0203C"/>
    <w:rsid w:val="00E022FC"/>
    <w:rsid w:val="00E04BB2"/>
    <w:rsid w:val="00E060FC"/>
    <w:rsid w:val="00E06719"/>
    <w:rsid w:val="00E07799"/>
    <w:rsid w:val="00E10E81"/>
    <w:rsid w:val="00E110E7"/>
    <w:rsid w:val="00E11B20"/>
    <w:rsid w:val="00E12763"/>
    <w:rsid w:val="00E128BD"/>
    <w:rsid w:val="00E12923"/>
    <w:rsid w:val="00E140BD"/>
    <w:rsid w:val="00E14C1C"/>
    <w:rsid w:val="00E158A7"/>
    <w:rsid w:val="00E158E4"/>
    <w:rsid w:val="00E17FA2"/>
    <w:rsid w:val="00E2063D"/>
    <w:rsid w:val="00E23CD9"/>
    <w:rsid w:val="00E25DE2"/>
    <w:rsid w:val="00E2706F"/>
    <w:rsid w:val="00E303AE"/>
    <w:rsid w:val="00E30B5A"/>
    <w:rsid w:val="00E3123D"/>
    <w:rsid w:val="00E31461"/>
    <w:rsid w:val="00E31D43"/>
    <w:rsid w:val="00E3224A"/>
    <w:rsid w:val="00E32608"/>
    <w:rsid w:val="00E32B8E"/>
    <w:rsid w:val="00E34B6E"/>
    <w:rsid w:val="00E364CC"/>
    <w:rsid w:val="00E3723A"/>
    <w:rsid w:val="00E37860"/>
    <w:rsid w:val="00E40640"/>
    <w:rsid w:val="00E410E5"/>
    <w:rsid w:val="00E417CB"/>
    <w:rsid w:val="00E421D0"/>
    <w:rsid w:val="00E43595"/>
    <w:rsid w:val="00E446E4"/>
    <w:rsid w:val="00E446F1"/>
    <w:rsid w:val="00E4545A"/>
    <w:rsid w:val="00E46886"/>
    <w:rsid w:val="00E47AEF"/>
    <w:rsid w:val="00E517C3"/>
    <w:rsid w:val="00E5219A"/>
    <w:rsid w:val="00E52EB2"/>
    <w:rsid w:val="00E53B75"/>
    <w:rsid w:val="00E5410D"/>
    <w:rsid w:val="00E54E3B"/>
    <w:rsid w:val="00E55C28"/>
    <w:rsid w:val="00E5616D"/>
    <w:rsid w:val="00E570AD"/>
    <w:rsid w:val="00E57565"/>
    <w:rsid w:val="00E579A7"/>
    <w:rsid w:val="00E622FB"/>
    <w:rsid w:val="00E62374"/>
    <w:rsid w:val="00E629CA"/>
    <w:rsid w:val="00E63838"/>
    <w:rsid w:val="00E63D03"/>
    <w:rsid w:val="00E64434"/>
    <w:rsid w:val="00E6485E"/>
    <w:rsid w:val="00E65502"/>
    <w:rsid w:val="00E66A77"/>
    <w:rsid w:val="00E66A97"/>
    <w:rsid w:val="00E67C51"/>
    <w:rsid w:val="00E71274"/>
    <w:rsid w:val="00E71515"/>
    <w:rsid w:val="00E71A10"/>
    <w:rsid w:val="00E71B86"/>
    <w:rsid w:val="00E72EFC"/>
    <w:rsid w:val="00E74916"/>
    <w:rsid w:val="00E749C9"/>
    <w:rsid w:val="00E758EC"/>
    <w:rsid w:val="00E75B4D"/>
    <w:rsid w:val="00E8234C"/>
    <w:rsid w:val="00E823A5"/>
    <w:rsid w:val="00E824BF"/>
    <w:rsid w:val="00E82FA4"/>
    <w:rsid w:val="00E83542"/>
    <w:rsid w:val="00E83B48"/>
    <w:rsid w:val="00E8504A"/>
    <w:rsid w:val="00E851D4"/>
    <w:rsid w:val="00E85443"/>
    <w:rsid w:val="00E85928"/>
    <w:rsid w:val="00E870F5"/>
    <w:rsid w:val="00E87822"/>
    <w:rsid w:val="00E87D7F"/>
    <w:rsid w:val="00E90395"/>
    <w:rsid w:val="00E90E49"/>
    <w:rsid w:val="00E917F9"/>
    <w:rsid w:val="00E918EB"/>
    <w:rsid w:val="00E92273"/>
    <w:rsid w:val="00E9291C"/>
    <w:rsid w:val="00E92D1C"/>
    <w:rsid w:val="00E938CE"/>
    <w:rsid w:val="00E93D7F"/>
    <w:rsid w:val="00E93FFE"/>
    <w:rsid w:val="00E94F8A"/>
    <w:rsid w:val="00E96A1D"/>
    <w:rsid w:val="00EA0829"/>
    <w:rsid w:val="00EA1F15"/>
    <w:rsid w:val="00EA2B3C"/>
    <w:rsid w:val="00EA438B"/>
    <w:rsid w:val="00EA5283"/>
    <w:rsid w:val="00EA5461"/>
    <w:rsid w:val="00EA64B0"/>
    <w:rsid w:val="00EA745A"/>
    <w:rsid w:val="00EA7A41"/>
    <w:rsid w:val="00EB0523"/>
    <w:rsid w:val="00EB077B"/>
    <w:rsid w:val="00EB21CF"/>
    <w:rsid w:val="00EB235D"/>
    <w:rsid w:val="00EB349C"/>
    <w:rsid w:val="00EB41B5"/>
    <w:rsid w:val="00EB4C35"/>
    <w:rsid w:val="00EB4EA2"/>
    <w:rsid w:val="00EB5B44"/>
    <w:rsid w:val="00EB7B69"/>
    <w:rsid w:val="00EC1DF7"/>
    <w:rsid w:val="00EC27C6"/>
    <w:rsid w:val="00EC2DC0"/>
    <w:rsid w:val="00EC3D1F"/>
    <w:rsid w:val="00EC4207"/>
    <w:rsid w:val="00EC42F0"/>
    <w:rsid w:val="00EC5653"/>
    <w:rsid w:val="00EC5A8C"/>
    <w:rsid w:val="00EC5D24"/>
    <w:rsid w:val="00EC60B1"/>
    <w:rsid w:val="00EC71CE"/>
    <w:rsid w:val="00EC7858"/>
    <w:rsid w:val="00ED1006"/>
    <w:rsid w:val="00ED2A60"/>
    <w:rsid w:val="00ED454D"/>
    <w:rsid w:val="00ED4AFA"/>
    <w:rsid w:val="00ED635F"/>
    <w:rsid w:val="00ED6BD6"/>
    <w:rsid w:val="00ED78C9"/>
    <w:rsid w:val="00EE1F98"/>
    <w:rsid w:val="00EE28F5"/>
    <w:rsid w:val="00EE798B"/>
    <w:rsid w:val="00EF18FE"/>
    <w:rsid w:val="00EF3AD5"/>
    <w:rsid w:val="00EF5787"/>
    <w:rsid w:val="00EF60D0"/>
    <w:rsid w:val="00F00459"/>
    <w:rsid w:val="00F00A11"/>
    <w:rsid w:val="00F011D4"/>
    <w:rsid w:val="00F01A5F"/>
    <w:rsid w:val="00F0404A"/>
    <w:rsid w:val="00F0479B"/>
    <w:rsid w:val="00F0528D"/>
    <w:rsid w:val="00F05A55"/>
    <w:rsid w:val="00F0617C"/>
    <w:rsid w:val="00F06C67"/>
    <w:rsid w:val="00F06CB0"/>
    <w:rsid w:val="00F06DFD"/>
    <w:rsid w:val="00F071D1"/>
    <w:rsid w:val="00F07533"/>
    <w:rsid w:val="00F10629"/>
    <w:rsid w:val="00F10CC8"/>
    <w:rsid w:val="00F110AC"/>
    <w:rsid w:val="00F11372"/>
    <w:rsid w:val="00F11C86"/>
    <w:rsid w:val="00F12093"/>
    <w:rsid w:val="00F15747"/>
    <w:rsid w:val="00F15FA5"/>
    <w:rsid w:val="00F1664B"/>
    <w:rsid w:val="00F168FA"/>
    <w:rsid w:val="00F16A6F"/>
    <w:rsid w:val="00F16F27"/>
    <w:rsid w:val="00F1733E"/>
    <w:rsid w:val="00F209B7"/>
    <w:rsid w:val="00F21C5E"/>
    <w:rsid w:val="00F23D23"/>
    <w:rsid w:val="00F243D8"/>
    <w:rsid w:val="00F271F8"/>
    <w:rsid w:val="00F27994"/>
    <w:rsid w:val="00F27FAF"/>
    <w:rsid w:val="00F30828"/>
    <w:rsid w:val="00F313D6"/>
    <w:rsid w:val="00F3387A"/>
    <w:rsid w:val="00F34480"/>
    <w:rsid w:val="00F35D41"/>
    <w:rsid w:val="00F3773E"/>
    <w:rsid w:val="00F4483D"/>
    <w:rsid w:val="00F46148"/>
    <w:rsid w:val="00F4766C"/>
    <w:rsid w:val="00F507D1"/>
    <w:rsid w:val="00F50984"/>
    <w:rsid w:val="00F5103C"/>
    <w:rsid w:val="00F514A1"/>
    <w:rsid w:val="00F519CE"/>
    <w:rsid w:val="00F51ADA"/>
    <w:rsid w:val="00F527D0"/>
    <w:rsid w:val="00F528D3"/>
    <w:rsid w:val="00F54253"/>
    <w:rsid w:val="00F5450F"/>
    <w:rsid w:val="00F57485"/>
    <w:rsid w:val="00F607C5"/>
    <w:rsid w:val="00F60DEA"/>
    <w:rsid w:val="00F6302A"/>
    <w:rsid w:val="00F63838"/>
    <w:rsid w:val="00F643D1"/>
    <w:rsid w:val="00F64C2B"/>
    <w:rsid w:val="00F64DC0"/>
    <w:rsid w:val="00F651BE"/>
    <w:rsid w:val="00F67E37"/>
    <w:rsid w:val="00F67F53"/>
    <w:rsid w:val="00F703BE"/>
    <w:rsid w:val="00F71F69"/>
    <w:rsid w:val="00F72B72"/>
    <w:rsid w:val="00F74BB9"/>
    <w:rsid w:val="00F75582"/>
    <w:rsid w:val="00F755A8"/>
    <w:rsid w:val="00F75A12"/>
    <w:rsid w:val="00F76EFA"/>
    <w:rsid w:val="00F800BF"/>
    <w:rsid w:val="00F804BE"/>
    <w:rsid w:val="00F817CE"/>
    <w:rsid w:val="00F82FBC"/>
    <w:rsid w:val="00F8345A"/>
    <w:rsid w:val="00F8456C"/>
    <w:rsid w:val="00F859D8"/>
    <w:rsid w:val="00F85F8F"/>
    <w:rsid w:val="00F86516"/>
    <w:rsid w:val="00F868F5"/>
    <w:rsid w:val="00F9056A"/>
    <w:rsid w:val="00F90F8D"/>
    <w:rsid w:val="00F918FA"/>
    <w:rsid w:val="00F91ADD"/>
    <w:rsid w:val="00F92782"/>
    <w:rsid w:val="00F9378A"/>
    <w:rsid w:val="00F93AA9"/>
    <w:rsid w:val="00F93ADA"/>
    <w:rsid w:val="00F95298"/>
    <w:rsid w:val="00F96985"/>
    <w:rsid w:val="00F97838"/>
    <w:rsid w:val="00FA070D"/>
    <w:rsid w:val="00FA2205"/>
    <w:rsid w:val="00FA22F2"/>
    <w:rsid w:val="00FA22F8"/>
    <w:rsid w:val="00FA2BB3"/>
    <w:rsid w:val="00FA55BB"/>
    <w:rsid w:val="00FA6670"/>
    <w:rsid w:val="00FA6E5B"/>
    <w:rsid w:val="00FA7109"/>
    <w:rsid w:val="00FA7755"/>
    <w:rsid w:val="00FB12E4"/>
    <w:rsid w:val="00FB3775"/>
    <w:rsid w:val="00FB4C80"/>
    <w:rsid w:val="00FB5944"/>
    <w:rsid w:val="00FB7389"/>
    <w:rsid w:val="00FC0617"/>
    <w:rsid w:val="00FC186B"/>
    <w:rsid w:val="00FC1DCB"/>
    <w:rsid w:val="00FC4002"/>
    <w:rsid w:val="00FC5A27"/>
    <w:rsid w:val="00FC5DE8"/>
    <w:rsid w:val="00FC5E13"/>
    <w:rsid w:val="00FC61D4"/>
    <w:rsid w:val="00FC6D90"/>
    <w:rsid w:val="00FC7429"/>
    <w:rsid w:val="00FD07F6"/>
    <w:rsid w:val="00FD1EC8"/>
    <w:rsid w:val="00FD47ED"/>
    <w:rsid w:val="00FD710F"/>
    <w:rsid w:val="00FD74DB"/>
    <w:rsid w:val="00FD75E6"/>
    <w:rsid w:val="00FD7660"/>
    <w:rsid w:val="00FD7894"/>
    <w:rsid w:val="00FD7BE1"/>
    <w:rsid w:val="00FE0655"/>
    <w:rsid w:val="00FE0B79"/>
    <w:rsid w:val="00FE2365"/>
    <w:rsid w:val="00FE37D0"/>
    <w:rsid w:val="00FE4C7B"/>
    <w:rsid w:val="00FE4D7E"/>
    <w:rsid w:val="00FE57B9"/>
    <w:rsid w:val="00FE67E0"/>
    <w:rsid w:val="00FE6B82"/>
    <w:rsid w:val="00FE7336"/>
    <w:rsid w:val="00FE787C"/>
    <w:rsid w:val="00FF06A3"/>
    <w:rsid w:val="00FF0AFB"/>
    <w:rsid w:val="00FF10FD"/>
    <w:rsid w:val="00FF302A"/>
    <w:rsid w:val="00FF3BB8"/>
    <w:rsid w:val="00FF45A5"/>
    <w:rsid w:val="00FF48A3"/>
    <w:rsid w:val="00FF4955"/>
    <w:rsid w:val="00FF4CD9"/>
    <w:rsid w:val="00FF5673"/>
    <w:rsid w:val="00FF5C9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048A8"/>
    <w:pPr>
      <w:overflowPunct w:val="0"/>
      <w:autoSpaceDE w:val="0"/>
      <w:autoSpaceDN w:val="0"/>
      <w:adjustRightInd w:val="0"/>
      <w:spacing w:after="120"/>
      <w:jc w:val="both"/>
      <w:textAlignment w:val="baseline"/>
    </w:pPr>
    <w:rPr>
      <w:rFonts w:ascii="Times New Roman" w:hAnsi="Times New Roman"/>
      <w:sz w:val="22"/>
      <w:lang w:val="en-GB" w:eastAsia="zh-CN"/>
    </w:rPr>
  </w:style>
  <w:style w:type="paragraph" w:styleId="Heading1">
    <w:name w:val="heading 1"/>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9E35DB"/>
    <w:pPr>
      <w:numPr>
        <w:ilvl w:val="2"/>
      </w:numPr>
      <w:spacing w:before="120"/>
      <w:outlineLvl w:val="2"/>
    </w:pPr>
    <w:rPr>
      <w:sz w:val="28"/>
      <w:szCs w:val="28"/>
    </w:rPr>
  </w:style>
  <w:style w:type="paragraph" w:styleId="Heading4">
    <w:name w:val="heading 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bCs/>
    </w:rPr>
  </w:style>
  <w:style w:type="paragraph" w:styleId="TOC1">
    <w:name w:val="toc 1"/>
    <w:semiHidden/>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basedOn w:val="DefaultParagraphFont"/>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style>
  <w:style w:type="character" w:styleId="Hyperlink">
    <w:name w:val="Hyperlink"/>
    <w:basedOn w:val="DefaultParagraphFont"/>
    <w:rsid w:val="0090336B"/>
    <w:rPr>
      <w:color w:val="0000FF"/>
      <w:u w:val="single"/>
    </w:rPr>
  </w:style>
  <w:style w:type="character" w:styleId="FollowedHyperlink">
    <w:name w:val="FollowedHyperlink"/>
    <w:basedOn w:val="DefaultParagraphFont"/>
    <w:semiHidden/>
    <w:rsid w:val="00980477"/>
    <w:rPr>
      <w:color w:val="FF0000"/>
      <w:u w:val="single"/>
    </w:rPr>
  </w:style>
  <w:style w:type="character" w:styleId="CommentReference">
    <w:name w:val="annotation reference"/>
    <w:basedOn w:val="DefaultParagraphFont"/>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basedOn w:val="DefaultParagraphFont"/>
    <w:link w:val="Heading1"/>
    <w:rsid w:val="00085B52"/>
    <w:rPr>
      <w:rFonts w:ascii="Arial" w:hAnsi="Arial" w:cs="Arial"/>
      <w:sz w:val="36"/>
      <w:szCs w:val="36"/>
      <w:lang w:val="en-GB" w:eastAsia="zh-CN"/>
    </w:rPr>
  </w:style>
  <w:style w:type="paragraph" w:customStyle="1" w:styleId="TH">
    <w:name w:val="TH"/>
    <w:basedOn w:val="Normal"/>
    <w:link w:val="THChar"/>
    <w:rsid w:val="00881CDD"/>
    <w:pPr>
      <w:keepNext/>
      <w:keepLines/>
      <w:overflowPunct/>
      <w:autoSpaceDE/>
      <w:autoSpaceDN/>
      <w:adjustRightInd/>
      <w:spacing w:before="60" w:after="180"/>
      <w:jc w:val="center"/>
      <w:textAlignment w:val="auto"/>
    </w:pPr>
    <w:rPr>
      <w:rFonts w:ascii="Arial" w:hAnsi="Arial"/>
      <w:b/>
      <w:sz w:val="20"/>
      <w:lang w:eastAsia="en-US"/>
    </w:rPr>
  </w:style>
  <w:style w:type="paragraph" w:customStyle="1" w:styleId="TF">
    <w:name w:val="TF"/>
    <w:basedOn w:val="TH"/>
    <w:rsid w:val="00881CDD"/>
    <w:pPr>
      <w:keepNext w:val="0"/>
      <w:spacing w:before="0" w:after="240"/>
    </w:pPr>
  </w:style>
  <w:style w:type="character" w:customStyle="1" w:styleId="EditorsNoteChar">
    <w:name w:val="Editor's Note Char"/>
    <w:basedOn w:val="DefaultParagraphFont"/>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eastAsia="zh-CN"/>
    </w:rPr>
  </w:style>
  <w:style w:type="paragraph" w:customStyle="1" w:styleId="Proposal">
    <w:name w:val="Proposal"/>
    <w:basedOn w:val="Normal"/>
    <w:rsid w:val="00C07377"/>
    <w:pPr>
      <w:numPr>
        <w:numId w:val="3"/>
      </w:numPr>
    </w:pPr>
    <w:rPr>
      <w:b/>
      <w:bCs/>
      <w:lang w:val="en-US"/>
    </w:rPr>
  </w:style>
  <w:style w:type="character" w:customStyle="1" w:styleId="BodyTextChar">
    <w:name w:val="Body Text Char"/>
    <w:basedOn w:val="DefaultParagraphFont"/>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basedOn w:val="DefaultParagraphFont"/>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overflowPunct/>
      <w:autoSpaceDE/>
      <w:autoSpaceDN/>
      <w:adjustRightInd/>
      <w:spacing w:after="0"/>
      <w:jc w:val="left"/>
      <w:textAlignment w:val="auto"/>
    </w:pPr>
    <w:rPr>
      <w:rFonts w:ascii="Arial" w:eastAsia="Times New Roman" w:hAnsi="Arial"/>
      <w:sz w:val="18"/>
      <w:lang w:eastAsia="en-US"/>
    </w:rPr>
  </w:style>
  <w:style w:type="character" w:customStyle="1" w:styleId="TALCar">
    <w:name w:val="TAL Car"/>
    <w:basedOn w:val="DefaultParagraphFont"/>
    <w:link w:val="TAL"/>
    <w:rsid w:val="00891245"/>
    <w:rPr>
      <w:rFonts w:ascii="Arial" w:hAnsi="Arial"/>
      <w:sz w:val="18"/>
      <w:lang w:val="en-GB" w:eastAsia="en-US" w:bidi="ar-SA"/>
    </w:rPr>
  </w:style>
  <w:style w:type="paragraph" w:customStyle="1" w:styleId="TAH">
    <w:name w:val="TAH"/>
    <w:basedOn w:val="Normal"/>
    <w:rsid w:val="001B36D6"/>
    <w:pPr>
      <w:keepNext/>
      <w:keepLines/>
      <w:overflowPunct/>
      <w:autoSpaceDE/>
      <w:autoSpaceDN/>
      <w:adjustRightInd/>
      <w:spacing w:after="0"/>
      <w:jc w:val="center"/>
      <w:textAlignment w:val="auto"/>
    </w:pPr>
    <w:rPr>
      <w:rFonts w:ascii="Arial" w:eastAsia="Times New Roman" w:hAnsi="Arial"/>
      <w:b/>
      <w:sz w:val="18"/>
      <w:lang w:eastAsia="en-US"/>
    </w:rPr>
  </w:style>
  <w:style w:type="paragraph" w:customStyle="1" w:styleId="TAN">
    <w:name w:val="TAN"/>
    <w:basedOn w:val="TAL"/>
    <w:rsid w:val="00F755A8"/>
    <w:pPr>
      <w:ind w:left="851" w:hanging="851"/>
    </w:pPr>
  </w:style>
  <w:style w:type="paragraph" w:customStyle="1" w:styleId="B1">
    <w:name w:val="B1"/>
    <w:basedOn w:val="List"/>
    <w:link w:val="B1Char1"/>
    <w:rsid w:val="00E629CA"/>
    <w:pPr>
      <w:overflowPunct/>
      <w:autoSpaceDE/>
      <w:autoSpaceDN/>
      <w:adjustRightInd/>
      <w:spacing w:after="180"/>
      <w:jc w:val="left"/>
      <w:textAlignment w:val="auto"/>
    </w:pPr>
    <w:rPr>
      <w:rFonts w:eastAsia="Times New Roman"/>
      <w:sz w:val="20"/>
      <w:lang w:eastAsia="en-US"/>
    </w:rPr>
  </w:style>
  <w:style w:type="character" w:customStyle="1" w:styleId="B1Char1">
    <w:name w:val="B1 Char1"/>
    <w:basedOn w:val="DefaultParagraphFont"/>
    <w:link w:val="B1"/>
    <w:rsid w:val="00E629CA"/>
    <w:rPr>
      <w:lang w:val="en-GB" w:eastAsia="en-US" w:bidi="ar-SA"/>
    </w:rPr>
  </w:style>
  <w:style w:type="paragraph" w:customStyle="1" w:styleId="B2">
    <w:name w:val="B2"/>
    <w:basedOn w:val="List2"/>
    <w:link w:val="B2Char"/>
    <w:rsid w:val="00E629CA"/>
    <w:pPr>
      <w:overflowPunct/>
      <w:autoSpaceDE/>
      <w:autoSpaceDN/>
      <w:adjustRightInd/>
      <w:spacing w:after="180"/>
      <w:jc w:val="left"/>
      <w:textAlignment w:val="auto"/>
    </w:pPr>
    <w:rPr>
      <w:rFonts w:eastAsia="Times New Roman"/>
      <w:sz w:val="20"/>
      <w:lang w:eastAsia="en-US"/>
    </w:rPr>
  </w:style>
  <w:style w:type="character" w:customStyle="1" w:styleId="B2Char">
    <w:name w:val="B2 Char"/>
    <w:basedOn w:val="DefaultParagraphFont"/>
    <w:link w:val="B2"/>
    <w:rsid w:val="00E629CA"/>
    <w:rPr>
      <w:lang w:val="en-GB" w:eastAsia="en-US" w:bidi="ar-SA"/>
    </w:rPr>
  </w:style>
  <w:style w:type="paragraph" w:customStyle="1" w:styleId="B3">
    <w:name w:val="B3"/>
    <w:basedOn w:val="List3"/>
    <w:link w:val="B3Char2"/>
    <w:rsid w:val="00E629CA"/>
    <w:pPr>
      <w:overflowPunct/>
      <w:autoSpaceDE/>
      <w:autoSpaceDN/>
      <w:adjustRightInd/>
      <w:spacing w:after="180"/>
      <w:jc w:val="left"/>
      <w:textAlignment w:val="auto"/>
    </w:pPr>
    <w:rPr>
      <w:rFonts w:eastAsia="Times New Roman"/>
      <w:sz w:val="20"/>
      <w:lang w:eastAsia="en-US"/>
    </w:rPr>
  </w:style>
  <w:style w:type="character" w:customStyle="1" w:styleId="B3Char2">
    <w:name w:val="B3 Char2"/>
    <w:basedOn w:val="DefaultParagraphFont"/>
    <w:link w:val="B3"/>
    <w:rsid w:val="00E629CA"/>
    <w:rPr>
      <w:lang w:val="en-GB" w:eastAsia="en-US" w:bidi="ar-SA"/>
    </w:rPr>
  </w:style>
  <w:style w:type="paragraph" w:customStyle="1" w:styleId="B4">
    <w:name w:val="B4"/>
    <w:basedOn w:val="List4"/>
    <w:link w:val="B4Char"/>
    <w:rsid w:val="00E629CA"/>
    <w:pPr>
      <w:overflowPunct/>
      <w:autoSpaceDE/>
      <w:autoSpaceDN/>
      <w:adjustRightInd/>
      <w:spacing w:after="180"/>
      <w:jc w:val="left"/>
      <w:textAlignment w:val="auto"/>
    </w:pPr>
    <w:rPr>
      <w:rFonts w:eastAsia="Times New Roman"/>
      <w:sz w:val="20"/>
      <w:lang w:eastAsia="en-US"/>
    </w:rPr>
  </w:style>
  <w:style w:type="character" w:customStyle="1" w:styleId="B4Char">
    <w:name w:val="B4 Char"/>
    <w:basedOn w:val="DefaultParagraphFont"/>
    <w:link w:val="B4"/>
    <w:rsid w:val="00E629CA"/>
    <w:rPr>
      <w:lang w:val="en-GB" w:eastAsia="en-US" w:bidi="ar-SA"/>
    </w:rPr>
  </w:style>
  <w:style w:type="paragraph" w:customStyle="1" w:styleId="TALCharChar">
    <w:name w:val="TAL Char Char"/>
    <w:basedOn w:val="Normal"/>
    <w:link w:val="TALCharCharChar"/>
    <w:rsid w:val="006427F0"/>
    <w:pPr>
      <w:keepNext/>
      <w:keepLines/>
      <w:spacing w:after="0"/>
      <w:jc w:val="left"/>
    </w:pPr>
    <w:rPr>
      <w:rFonts w:ascii="Arial" w:eastAsia="Times New Roman" w:hAnsi="Arial"/>
      <w:sz w:val="18"/>
      <w:lang w:eastAsia="en-US"/>
    </w:rPr>
  </w:style>
  <w:style w:type="character" w:customStyle="1" w:styleId="TALCharCharChar">
    <w:name w:val="TAL Char Char Char"/>
    <w:basedOn w:val="DefaultParagraphFont"/>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jc w:val="left"/>
    </w:pPr>
    <w:rPr>
      <w:rFonts w:eastAsia="Times New Roman"/>
      <w:sz w:val="20"/>
      <w:lang w:eastAsia="en-US"/>
    </w:rPr>
  </w:style>
  <w:style w:type="paragraph" w:customStyle="1" w:styleId="B5">
    <w:name w:val="B5"/>
    <w:basedOn w:val="List5"/>
    <w:rsid w:val="009F0A74"/>
    <w:pPr>
      <w:spacing w:after="180"/>
      <w:jc w:val="left"/>
    </w:pPr>
    <w:rPr>
      <w:rFonts w:eastAsia="Times New Roman"/>
      <w:sz w:val="20"/>
      <w:lang w:eastAsia="en-US"/>
    </w:rPr>
  </w:style>
  <w:style w:type="character" w:customStyle="1" w:styleId="NOChar">
    <w:name w:val="NO Char"/>
    <w:basedOn w:val="DefaultParagraphFont"/>
    <w:link w:val="NO"/>
    <w:rsid w:val="009F0A74"/>
    <w:rPr>
      <w:lang w:val="en-GB" w:eastAsia="en-US" w:bidi="ar-SA"/>
    </w:rPr>
  </w:style>
  <w:style w:type="character" w:customStyle="1" w:styleId="THChar">
    <w:name w:val="TH Char"/>
    <w:basedOn w:val="DefaultParagraphFont"/>
    <w:link w:val="TH"/>
    <w:rsid w:val="00003EC3"/>
    <w:rPr>
      <w:rFonts w:ascii="Arial" w:eastAsia="SimSun" w:hAnsi="Arial"/>
      <w:b/>
      <w:lang w:val="en-GB" w:eastAsia="en-US" w:bidi="ar-SA"/>
    </w:rPr>
  </w:style>
  <w:style w:type="character" w:styleId="Emphasis">
    <w:name w:val="Emphasis"/>
    <w:basedOn w:val="DefaultParagraphFont"/>
    <w:qFormat/>
    <w:rsid w:val="005716E3"/>
    <w:rPr>
      <w:i/>
      <w:iCs/>
    </w:rPr>
  </w:style>
  <w:style w:type="paragraph" w:customStyle="1" w:styleId="tah0">
    <w:name w:val="tah"/>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styleId="Strong">
    <w:name w:val="Strong"/>
    <w:basedOn w:val="DefaultParagraphFont"/>
    <w:qFormat/>
    <w:rsid w:val="005716E3"/>
    <w:rPr>
      <w:b/>
      <w:bCs/>
    </w:rPr>
  </w:style>
  <w:style w:type="paragraph" w:customStyle="1" w:styleId="tal0">
    <w:name w:val="tal"/>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paragraph" w:styleId="NormalWeb">
    <w:name w:val="Normal (Web)"/>
    <w:basedOn w:val="Normal"/>
    <w:uiPriority w:val="99"/>
    <w:rsid w:val="00045735"/>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customStyle="1" w:styleId="Heading2Char">
    <w:name w:val="Heading 2 Char"/>
    <w:basedOn w:val="DefaultParagraphFont"/>
    <w:link w:val="Heading2"/>
    <w:rsid w:val="00C35D71"/>
    <w:rPr>
      <w:rFonts w:ascii="Arial" w:hAnsi="Arial" w:cs="Arial"/>
      <w:sz w:val="32"/>
      <w:szCs w:val="32"/>
      <w:lang w:val="en-GB" w:eastAsia="zh-CN"/>
    </w:rPr>
  </w:style>
  <w:style w:type="paragraph" w:styleId="ListParagraph">
    <w:name w:val="List Paragraph"/>
    <w:basedOn w:val="Normal"/>
    <w:uiPriority w:val="34"/>
    <w:qFormat/>
    <w:rsid w:val="00864588"/>
    <w:pPr>
      <w:overflowPunct/>
      <w:autoSpaceDE/>
      <w:autoSpaceDN/>
      <w:adjustRightInd/>
      <w:spacing w:after="0"/>
      <w:ind w:left="720"/>
      <w:jc w:val="left"/>
      <w:textAlignment w:val="auto"/>
    </w:pPr>
    <w:rPr>
      <w:rFonts w:ascii="Calibri" w:eastAsia="Calibri" w:hAnsi="Calibri"/>
      <w:szCs w:val="22"/>
      <w:lang w:val="en-US" w:eastAsia="en-US"/>
    </w:rPr>
  </w:style>
  <w:style w:type="table" w:styleId="TableGrid">
    <w:name w:val="Table Grid"/>
    <w:basedOn w:val="TableNormal"/>
    <w:rsid w:val="000B730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Revision">
    <w:name w:val="Revision"/>
    <w:hidden/>
    <w:uiPriority w:val="99"/>
    <w:semiHidden/>
    <w:rsid w:val="009E0213"/>
    <w:rPr>
      <w:rFonts w:ascii="Times New Roman" w:hAnsi="Times New Roman"/>
      <w:sz w:val="22"/>
      <w:lang w:val="en-GB" w:eastAsia="zh-CN"/>
    </w:rPr>
  </w:style>
  <w:style w:type="paragraph" w:customStyle="1" w:styleId="Comments">
    <w:name w:val="Comments"/>
    <w:basedOn w:val="Normal"/>
    <w:link w:val="CommentsChar"/>
    <w:qFormat/>
    <w:rsid w:val="005F7823"/>
    <w:pPr>
      <w:overflowPunct/>
      <w:autoSpaceDE/>
      <w:autoSpaceDN/>
      <w:adjustRightInd/>
      <w:spacing w:before="40" w:after="0"/>
      <w:jc w:val="left"/>
      <w:textAlignment w:val="auto"/>
    </w:pPr>
    <w:rPr>
      <w:rFonts w:ascii="Arial" w:eastAsia="MS Mincho" w:hAnsi="Arial"/>
      <w:i/>
      <w:sz w:val="18"/>
      <w:szCs w:val="24"/>
      <w:lang w:eastAsia="en-GB"/>
    </w:rPr>
  </w:style>
  <w:style w:type="character" w:customStyle="1" w:styleId="CommentsChar">
    <w:name w:val="Comments Char"/>
    <w:link w:val="Comments"/>
    <w:rsid w:val="005F7823"/>
    <w:rPr>
      <w:rFonts w:ascii="Arial" w:eastAsia="MS Mincho" w:hAnsi="Arial"/>
      <w:i/>
      <w:sz w:val="18"/>
      <w:szCs w:val="24"/>
      <w:lang w:val="en-GB" w:eastAsia="en-GB"/>
    </w:rPr>
  </w:style>
  <w:style w:type="paragraph" w:customStyle="1" w:styleId="Doc-text2">
    <w:name w:val="Doc-text2"/>
    <w:basedOn w:val="Normal"/>
    <w:link w:val="Doc-text2Char"/>
    <w:qFormat/>
    <w:rsid w:val="00873308"/>
    <w:pPr>
      <w:tabs>
        <w:tab w:val="left" w:pos="1622"/>
      </w:tabs>
      <w:overflowPunct/>
      <w:autoSpaceDE/>
      <w:autoSpaceDN/>
      <w:adjustRightInd/>
      <w:spacing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rsid w:val="00873308"/>
    <w:rPr>
      <w:rFonts w:ascii="Arial" w:eastAsia="MS Mincho" w:hAnsi="Arial"/>
      <w:szCs w:val="24"/>
      <w:lang w:val="en-GB" w:eastAsia="en-GB"/>
    </w:rPr>
  </w:style>
</w:styles>
</file>

<file path=word/webSettings.xml><?xml version="1.0" encoding="utf-8"?>
<w:webSettings xmlns:r="http://schemas.openxmlformats.org/officeDocument/2006/relationships" xmlns:w="http://schemas.openxmlformats.org/wordprocessingml/2006/main">
  <w:divs>
    <w:div w:id="193806674">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677390181">
      <w:bodyDiv w:val="1"/>
      <w:marLeft w:val="0"/>
      <w:marRight w:val="0"/>
      <w:marTop w:val="0"/>
      <w:marBottom w:val="0"/>
      <w:divBdr>
        <w:top w:val="none" w:sz="0" w:space="0" w:color="auto"/>
        <w:left w:val="none" w:sz="0" w:space="0" w:color="auto"/>
        <w:bottom w:val="none" w:sz="0" w:space="0" w:color="auto"/>
        <w:right w:val="none" w:sz="0" w:space="0" w:color="auto"/>
      </w:divBdr>
    </w:div>
    <w:div w:id="737870777">
      <w:bodyDiv w:val="1"/>
      <w:marLeft w:val="0"/>
      <w:marRight w:val="0"/>
      <w:marTop w:val="0"/>
      <w:marBottom w:val="0"/>
      <w:divBdr>
        <w:top w:val="none" w:sz="0" w:space="0" w:color="auto"/>
        <w:left w:val="none" w:sz="0" w:space="0" w:color="auto"/>
        <w:bottom w:val="none" w:sz="0" w:space="0" w:color="auto"/>
        <w:right w:val="none" w:sz="0" w:space="0" w:color="auto"/>
      </w:divBdr>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1062208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edhwm\My%20Documents\SVN\LEAD\Templates\R2-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documentManagement>
    <Pages0 xmlns="a98b0458-14e1-4e1f-a9ed-8418c6586003" xsi:nil="true"/>
    <File_x0020_Author xmlns="a98b0458-14e1-4e1f-a9ed-8418c6586003" xsi:nil="true"/>
    <Dimensions xmlns="a98b0458-14e1-4e1f-a9ed-8418c6586003" xsi:nil="true"/>
    <Doc_x0020_Type xmlns="1a6b509d-2589-4a83-a0a0-28d3825bdbf3">contribution</Doc_x0020_Type>
    <Date_x0020_Accessed xmlns="a98b0458-14e1-4e1f-a9ed-8418c6586003" xsi:nil="true"/>
    <SA3_x0020_Topic xmlns="1a6b509d-2589-4a83-a0a0-28d3825bdbf3" xsi:nil="true"/>
    <status xmlns="1a6b509d-2589-4a83-a0a0-28d3825bdbf3">Active</status>
    <Category xmlns="a98b0458-14e1-4e1f-a9ed-8418c6586003" xsi:nil="true"/>
    <Last_x0020_Filing_x0020__x0023_ xmlns="1a6b509d-2589-4a83-a0a0-28d3825bdbf3">0</Last_x0020_Filing_x0020__x0023_>
    <Status xmlns="a98b0458-14e1-4e1f-a9ed-8418c6586003" xsi:nil="true"/>
    <DLCPolicyLabelClientValue xmlns="a98b0458-14e1-4e1f-a9ed-8418c6586003" xsi:nil="true"/>
    <Comments xmlns="a98b0458-14e1-4e1f-a9ed-8418c6586003" xsi:nil="true"/>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E2EF6E079C2C1439155504159A05F52" ma:contentTypeVersion="21" ma:contentTypeDescription="Create a new document." ma:contentTypeScope="" ma:versionID="849c7a5e8ee4c168794aabdd1aabeab3">
  <xsd:schema xmlns:xsd="http://www.w3.org/2001/XMLSchema" xmlns:p="http://schemas.microsoft.com/office/2006/metadata/properties" xmlns:ns2="a98b0458-14e1-4e1f-a9ed-8418c6586003" xmlns:ns3="1a6b509d-2589-4a83-a0a0-28d3825bdbf3" targetNamespace="http://schemas.microsoft.com/office/2006/metadata/properties" ma:root="true" ma:fieldsID="8ac9a8c902943cb1d49cc4b1fbf3bc0b" ns2:_="" ns3:_="">
    <xsd:import namespace="a98b0458-14e1-4e1f-a9ed-8418c6586003"/>
    <xsd:import namespace="1a6b509d-2589-4a83-a0a0-28d3825bdbf3"/>
    <xsd:element name="properties">
      <xsd:complexType>
        <xsd:sequence>
          <xsd:element name="documentManagement">
            <xsd:complexType>
              <xsd:all>
                <xsd:element ref="ns2:Date_x0020_Accessed" minOccurs="0"/>
                <xsd:element ref="ns2:Status" minOccurs="0"/>
                <xsd:element ref="ns2:DLCPolicyLabelValue" minOccurs="0"/>
                <xsd:element ref="ns2:File_x0020_Author" minOccurs="0"/>
                <xsd:element ref="ns2:Pages0" minOccurs="0"/>
                <xsd:element ref="ns2:Category" minOccurs="0"/>
                <xsd:element ref="ns2:DLCPolicyLabelClientValue" minOccurs="0"/>
                <xsd:element ref="ns2:Comments" minOccurs="0"/>
                <xsd:element ref="ns2:Dimensions" minOccurs="0"/>
                <xsd:element ref="ns3:SA3_x0020_Topic" minOccurs="0"/>
                <xsd:element ref="ns3:Last_x0020_Filing_x0020__x0023_" minOccurs="0"/>
                <xsd:element ref="ns3:status" minOccurs="0"/>
                <xsd:element ref="ns3:Doc_x0020_Type" minOccurs="0"/>
              </xsd:all>
            </xsd:complexType>
          </xsd:element>
        </xsd:sequence>
      </xsd:complexType>
    </xsd:element>
  </xsd:schema>
  <xsd:schema xmlns:xsd="http://www.w3.org/2001/XMLSchema" xmlns:dms="http://schemas.microsoft.com/office/2006/documentManagement/types" targetNamespace="a98b0458-14e1-4e1f-a9ed-8418c6586003" elementFormDefault="qualified">
    <xsd:import namespace="http://schemas.microsoft.com/office/2006/documentManagement/types"/>
    <xsd:element name="Date_x0020_Accessed" ma:index="8" nillable="true" ma:displayName="Date Accessed" ma:internalName="Date_x0020_Accessed">
      <xsd:simpleType>
        <xsd:restriction base="dms:Text"/>
      </xsd:simpleType>
    </xsd:element>
    <xsd:element name="Status" ma:index="9" nillable="true" ma:displayName="Status" ma:internalName="Status">
      <xsd:simpleType>
        <xsd:restriction base="dms:Text"/>
      </xsd:simpleType>
    </xsd:element>
    <xsd:element name="DLCPolicyLabelValue" ma:index="10" nillable="true" ma:displayName="Label" ma:description="Stores the current value of the label." ma:internalName="Label" ma:readOnly="true">
      <xsd:simpleType>
        <xsd:restriction base="dms:Note"/>
      </xsd:simpleType>
    </xsd:element>
    <xsd:element name="File_x0020_Author" ma:index="11" nillable="true" ma:displayName="File Author" ma:internalName="File_x0020_Author">
      <xsd:simpleType>
        <xsd:restriction base="dms:Text"/>
      </xsd:simpleType>
    </xsd:element>
    <xsd:element name="Pages0" ma:index="12" nillable="true" ma:displayName="Pages" ma:internalName="Pages0">
      <xsd:simpleType>
        <xsd:restriction base="dms:Text"/>
      </xsd:simpleType>
    </xsd:element>
    <xsd:element name="Category" ma:index="15" nillable="true" ma:displayName="Category" ma:internalName="Category">
      <xsd:simpleType>
        <xsd:restriction base="dms:Text"/>
      </xsd:simpleType>
    </xsd:element>
    <xsd:element name="DLCPolicyLabelClientValue" ma:index="16" nillable="true" ma:displayName="Client Label Value" ma:description="Stores the last label value computed on the client." ma:hidden="true" ma:internalName="Client_x0020_Label_x0020_Value" ma:readOnly="false">
      <xsd:simpleType>
        <xsd:restriction base="dms:Note"/>
      </xsd:simpleType>
    </xsd:element>
    <xsd:element name="Comments" ma:index="17" nillable="true" ma:displayName="Comments" ma:internalName="Comments">
      <xsd:simpleType>
        <xsd:restriction base="dms:Text"/>
      </xsd:simpleType>
    </xsd:element>
    <xsd:element name="Dimensions" ma:index="18" nillable="true" ma:displayName="Dimensions" ma:internalName="Dimensions">
      <xsd:simpleType>
        <xsd:restriction base="dms:Text"/>
      </xsd:simpleType>
    </xsd:element>
  </xsd:schema>
  <xsd:schema xmlns:xsd="http://www.w3.org/2001/XMLSchema" xmlns:dms="http://schemas.microsoft.com/office/2006/documentManagement/types" targetNamespace="1a6b509d-2589-4a83-a0a0-28d3825bdbf3" elementFormDefault="qualified">
    <xsd:import namespace="http://schemas.microsoft.com/office/2006/documentManagement/types"/>
    <xsd:element name="SA3_x0020_Topic" ma:index="19" nillable="true" ma:displayName="Topic" ma:format="Dropdown" ma:internalName="Topic">
      <xsd:simpleType>
        <xsd:union memberTypes="dms:Text">
          <xsd:simpleType>
            <xsd:restriction base="dms:Choice">
              <xsd:enumeration value="HeNB"/>
              <xsd:enumeration value="M2M"/>
              <xsd:enumeration value="PUCI"/>
              <xsd:enumeration value="OpenID"/>
              <xsd:enumeration value="NIMTC"/>
              <xsd:enumeration value="Relays"/>
            </xsd:restriction>
          </xsd:simpleType>
        </xsd:union>
      </xsd:simpleType>
    </xsd:element>
    <xsd:element name="Last_x0020_Filing_x0020__x0023_" ma:index="20" nillable="true" ma:displayName="Last Filing #" ma:default="0" ma:description="Enter last known Anaqua filing number and update version # to major" ma:internalName="Last_x0020_Filing_x0020__x0023_">
      <xsd:simpleType>
        <xsd:restriction base="dms:Text">
          <xsd:maxLength value="255"/>
        </xsd:restriction>
      </xsd:simpleType>
    </xsd:element>
    <xsd:element name="status" ma:index="21" nillable="true" ma:displayName="status" ma:default="Active" ma:format="Dropdown" ma:internalName="status0">
      <xsd:simpleType>
        <xsd:union memberTypes="dms:Text">
          <xsd:simpleType>
            <xsd:restriction base="dms:Choice">
              <xsd:enumeration value="Active"/>
              <xsd:enumeration value="Frozen"/>
              <xsd:enumeration value="Obsolete"/>
            </xsd:restriction>
          </xsd:simpleType>
        </xsd:union>
      </xsd:simpleType>
    </xsd:element>
    <xsd:element name="Doc_x0020_Type" ma:index="23" nillable="true" ma:displayName="Doc Type" ma:default="contribution" ma:format="Dropdown" ma:internalName="Doc_x0020_Type">
      <xsd:simpleType>
        <xsd:union memberTypes="dms:Text">
          <xsd:simpleType>
            <xsd:restriction base="dms:Choice">
              <xsd:enumeration value="contribution"/>
              <xsd:enumeration value="specification"/>
              <xsd:enumeration value="Disclosure"/>
              <xsd:enumeration value="Presentation"/>
              <xsd:enumeration value="White Paper"/>
            </xsd:restriction>
          </xsd:simpleType>
        </xsd:un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ma:index="14" ma:displayName="Subject"/>
        <xsd:element ref="dc:description" minOccurs="0" maxOccurs="1" ma:index="22" ma:displayName="Comments"/>
        <xsd:element name="keywords" minOccurs="0" maxOccurs="1" type="xsd:string" ma:index="13"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15C9B0-97C6-40F9-ABED-0E3B77702508}">
  <ds:schemaRefs>
    <ds:schemaRef ds:uri="http://schemas.microsoft.com/office/2006/metadata/properties"/>
    <ds:schemaRef ds:uri="a98b0458-14e1-4e1f-a9ed-8418c6586003"/>
    <ds:schemaRef ds:uri="1a6b509d-2589-4a83-a0a0-28d3825bdbf3"/>
  </ds:schemaRefs>
</ds:datastoreItem>
</file>

<file path=customXml/itemProps2.xml><?xml version="1.0" encoding="utf-8"?>
<ds:datastoreItem xmlns:ds="http://schemas.openxmlformats.org/officeDocument/2006/customXml" ds:itemID="{48771397-1145-42DA-9AB7-6300DE02D289}">
  <ds:schemaRefs>
    <ds:schemaRef ds:uri="http://schemas.microsoft.com/office/2006/metadata/longProperties"/>
  </ds:schemaRefs>
</ds:datastoreItem>
</file>

<file path=customXml/itemProps3.xml><?xml version="1.0" encoding="utf-8"?>
<ds:datastoreItem xmlns:ds="http://schemas.openxmlformats.org/officeDocument/2006/customXml" ds:itemID="{7FC4367D-0830-492F-BFD0-68FBA588B3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8b0458-14e1-4e1f-a9ed-8418c6586003"/>
    <ds:schemaRef ds:uri="1a6b509d-2589-4a83-a0a0-28d3825bdbf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40D17BE4-8779-424A-8CF6-73E598D55AF4}">
  <ds:schemaRefs>
    <ds:schemaRef ds:uri="http://schemas.microsoft.com/sharepoint/v3/contenttype/forms"/>
  </ds:schemaRefs>
</ds:datastoreItem>
</file>

<file path=customXml/itemProps5.xml><?xml version="1.0" encoding="utf-8"?>
<ds:datastoreItem xmlns:ds="http://schemas.openxmlformats.org/officeDocument/2006/customXml" ds:itemID="{D8067B00-7062-4F43-B7EF-A14822F84B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R2-xxxxxx Contribution Template</Template>
  <TotalTime>0</TotalTime>
  <Pages>3</Pages>
  <Words>1066</Words>
  <Characters>5708</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InterDigital</Company>
  <LinksUpToDate>false</LinksUpToDate>
  <CharactersWithSpaces>6761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LTE Small Cells SI</dc:subject>
  <dc:creator>InterDigital</dc:creator>
  <cp:keywords/>
  <dc:description/>
  <cp:lastModifiedBy>IDCC</cp:lastModifiedBy>
  <cp:revision>2</cp:revision>
  <cp:lastPrinted>2013-07-25T21:34:00Z</cp:lastPrinted>
  <dcterms:created xsi:type="dcterms:W3CDTF">2013-11-02T01:04:00Z</dcterms:created>
  <dcterms:modified xsi:type="dcterms:W3CDTF">2013-11-02T01:04:00Z</dcterms:modified>
  <cp:contentType>Document</cp:contentTyp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ile Author">
    <vt:lpwstr/>
  </property>
  <property fmtid="{D5CDD505-2E9C-101B-9397-08002B2CF9AE}" pid="3" name="status0">
    <vt:lpwstr>Active</vt:lpwstr>
  </property>
  <property fmtid="{D5CDD505-2E9C-101B-9397-08002B2CF9AE}" pid="4" name="Last Filing #">
    <vt:lpwstr>0</vt:lpwstr>
  </property>
  <property fmtid="{D5CDD505-2E9C-101B-9397-08002B2CF9AE}" pid="5" name="Comments0">
    <vt:lpwstr/>
  </property>
  <property fmtid="{D5CDD505-2E9C-101B-9397-08002B2CF9AE}" pid="6" name="Category">
    <vt:lpwstr/>
  </property>
  <property fmtid="{D5CDD505-2E9C-101B-9397-08002B2CF9AE}" pid="7" name="ContentType">
    <vt:lpwstr>Document</vt:lpwstr>
  </property>
  <property fmtid="{D5CDD505-2E9C-101B-9397-08002B2CF9AE}" pid="8" name="Topic">
    <vt:lpwstr/>
  </property>
  <property fmtid="{D5CDD505-2E9C-101B-9397-08002B2CF9AE}" pid="9" name="Status">
    <vt:lpwstr/>
  </property>
  <property fmtid="{D5CDD505-2E9C-101B-9397-08002B2CF9AE}" pid="10" name="Pages0">
    <vt:lpwstr/>
  </property>
  <property fmtid="{D5CDD505-2E9C-101B-9397-08002B2CF9AE}" pid="11" name="Comments">
    <vt:lpwstr/>
  </property>
  <property fmtid="{D5CDD505-2E9C-101B-9397-08002B2CF9AE}" pid="12" name="Doc Type">
    <vt:lpwstr>contribution</vt:lpwstr>
  </property>
  <property fmtid="{D5CDD505-2E9C-101B-9397-08002B2CF9AE}" pid="13" name="Dimensions">
    <vt:lpwstr/>
  </property>
  <property fmtid="{D5CDD505-2E9C-101B-9397-08002B2CF9AE}" pid="14" name="Date Accessed">
    <vt:lpwstr/>
  </property>
  <property fmtid="{D5CDD505-2E9C-101B-9397-08002B2CF9AE}" pid="15" name="Client Label Value">
    <vt:lpwstr/>
  </property>
  <property fmtid="{D5CDD505-2E9C-101B-9397-08002B2CF9AE}" pid="16" name="ContentTypeId">
    <vt:lpwstr>0x0101002E2EF6E079C2C1439155504159A05F52</vt:lpwstr>
  </property>
</Properties>
</file>